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B27" w:rsidRDefault="00206094" w:rsidP="00E60C3B">
      <w:pPr>
        <w:jc w:val="center"/>
        <w:rPr>
          <w:b/>
          <w:i/>
          <w:sz w:val="22"/>
          <w:szCs w:val="22"/>
        </w:rPr>
      </w:pPr>
      <w:r w:rsidRPr="00206094">
        <w:rPr>
          <w:b/>
          <w:sz w:val="22"/>
          <w:szCs w:val="22"/>
        </w:rPr>
        <w:t xml:space="preserve">PENGARUH PEMBERIAN AROMATERAPI </w:t>
      </w:r>
      <w:r w:rsidRPr="00206094">
        <w:rPr>
          <w:b/>
          <w:i/>
          <w:sz w:val="22"/>
          <w:szCs w:val="22"/>
        </w:rPr>
        <w:t>LEMON ESSENTIAL OIL</w:t>
      </w:r>
      <w:r w:rsidRPr="00206094">
        <w:rPr>
          <w:b/>
          <w:sz w:val="22"/>
          <w:szCs w:val="22"/>
        </w:rPr>
        <w:t xml:space="preserve"> TERHADAP MUAL MUNTAH PASCA OPERASI </w:t>
      </w:r>
      <w:r w:rsidRPr="00206094">
        <w:rPr>
          <w:b/>
          <w:i/>
          <w:sz w:val="22"/>
          <w:szCs w:val="22"/>
        </w:rPr>
        <w:t>SECTIO CAESAREA</w:t>
      </w:r>
    </w:p>
    <w:p w:rsidR="00206094" w:rsidRDefault="00206094" w:rsidP="00E50B27">
      <w:pPr>
        <w:jc w:val="center"/>
        <w:rPr>
          <w:b/>
          <w:sz w:val="22"/>
          <w:szCs w:val="22"/>
          <w:lang w:val="id-ID"/>
        </w:rPr>
      </w:pPr>
      <w:r w:rsidRPr="00206094">
        <w:rPr>
          <w:b/>
          <w:sz w:val="22"/>
          <w:szCs w:val="22"/>
        </w:rPr>
        <w:t>DENGAN SPINAL ANESTESI</w:t>
      </w:r>
      <w:r w:rsidR="00E50B27">
        <w:rPr>
          <w:b/>
          <w:i/>
          <w:sz w:val="22"/>
          <w:szCs w:val="22"/>
        </w:rPr>
        <w:t xml:space="preserve"> </w:t>
      </w:r>
      <w:r w:rsidRPr="00206094">
        <w:rPr>
          <w:b/>
          <w:sz w:val="22"/>
          <w:szCs w:val="22"/>
        </w:rPr>
        <w:t>DI RSKIA SADEWA YOGYAKARTA</w:t>
      </w:r>
    </w:p>
    <w:p w:rsidR="00D25E99" w:rsidRPr="00D25E99" w:rsidRDefault="00D25E99" w:rsidP="00E50B27">
      <w:pPr>
        <w:jc w:val="center"/>
        <w:rPr>
          <w:b/>
          <w:i/>
          <w:sz w:val="22"/>
          <w:szCs w:val="22"/>
          <w:lang w:val="id-ID"/>
        </w:rPr>
      </w:pPr>
    </w:p>
    <w:p w:rsidR="008D2D73" w:rsidRPr="00F411DA" w:rsidRDefault="00206094" w:rsidP="00206094">
      <w:pPr>
        <w:jc w:val="center"/>
        <w:rPr>
          <w:b/>
          <w:sz w:val="22"/>
          <w:vertAlign w:val="superscript"/>
        </w:rPr>
      </w:pPr>
      <w:r>
        <w:rPr>
          <w:b/>
          <w:sz w:val="22"/>
        </w:rPr>
        <w:t>Oktavia Ratih Fatimah</w:t>
      </w:r>
      <w:r w:rsidR="008D2D73" w:rsidRPr="00F411DA">
        <w:rPr>
          <w:b/>
          <w:sz w:val="22"/>
          <w:vertAlign w:val="superscript"/>
        </w:rPr>
        <w:t>1</w:t>
      </w:r>
      <w:r>
        <w:rPr>
          <w:b/>
          <w:sz w:val="22"/>
        </w:rPr>
        <w:t>, Wahyu Ratna</w:t>
      </w:r>
      <w:r w:rsidR="008D2D73" w:rsidRPr="00F411DA">
        <w:rPr>
          <w:b/>
          <w:sz w:val="22"/>
          <w:vertAlign w:val="superscript"/>
        </w:rPr>
        <w:t>2</w:t>
      </w:r>
      <w:r>
        <w:rPr>
          <w:b/>
          <w:sz w:val="22"/>
        </w:rPr>
        <w:t>, Ida Mardalena</w:t>
      </w:r>
      <w:r w:rsidR="008D2D73" w:rsidRPr="00F411DA">
        <w:rPr>
          <w:b/>
          <w:sz w:val="22"/>
          <w:vertAlign w:val="superscript"/>
        </w:rPr>
        <w:t>3</w:t>
      </w:r>
    </w:p>
    <w:p w:rsidR="008D2D73" w:rsidRPr="00D25E99" w:rsidRDefault="00D25E99" w:rsidP="008D2D73">
      <w:pPr>
        <w:spacing w:before="240"/>
        <w:jc w:val="center"/>
        <w:rPr>
          <w:vertAlign w:val="superscript"/>
        </w:rPr>
      </w:pPr>
      <w:r>
        <w:rPr>
          <w:lang w:val="id-ID"/>
        </w:rPr>
        <w:t xml:space="preserve">Poltekes Kemenkes Yoyakarta Jurusan Keperawatan                                      </w:t>
      </w:r>
      <w:bookmarkStart w:id="0" w:name="_GoBack"/>
      <w:bookmarkEnd w:id="0"/>
      <w:r w:rsidR="008D2D73" w:rsidRPr="00F81D42">
        <w:t>E</w:t>
      </w:r>
      <w:r w:rsidR="00206094">
        <w:t>mail: oktaviaratih</w:t>
      </w:r>
      <w:r w:rsidR="008D2D73" w:rsidRPr="00D25E99">
        <w:t>@gmail.com</w:t>
      </w:r>
    </w:p>
    <w:p w:rsidR="008D2D73" w:rsidRPr="00D25E99" w:rsidRDefault="008D2D73" w:rsidP="008D2D73">
      <w:pPr>
        <w:tabs>
          <w:tab w:val="left" w:pos="2110"/>
        </w:tabs>
        <w:jc w:val="center"/>
        <w:rPr>
          <w:b/>
        </w:rPr>
      </w:pPr>
    </w:p>
    <w:p w:rsidR="008D2D73" w:rsidRPr="006E156A" w:rsidRDefault="008D2D73" w:rsidP="008D2D73">
      <w:pPr>
        <w:tabs>
          <w:tab w:val="left" w:pos="2110"/>
        </w:tabs>
        <w:jc w:val="center"/>
        <w:rPr>
          <w:b/>
          <w:sz w:val="22"/>
          <w:lang w:val="id-ID"/>
        </w:rPr>
      </w:pPr>
    </w:p>
    <w:p w:rsidR="008D2D73" w:rsidRPr="00FD4515" w:rsidRDefault="008D2D73" w:rsidP="00E50B27">
      <w:pPr>
        <w:pStyle w:val="HTMLPreformatted"/>
        <w:jc w:val="center"/>
        <w:rPr>
          <w:rFonts w:ascii="Times New Roman" w:hAnsi="Times New Roman" w:cs="Times New Roman"/>
          <w:b/>
          <w:sz w:val="22"/>
        </w:rPr>
      </w:pPr>
      <w:r w:rsidRPr="00FD4515">
        <w:rPr>
          <w:rFonts w:ascii="Times New Roman" w:hAnsi="Times New Roman" w:cs="Times New Roman"/>
          <w:b/>
          <w:sz w:val="22"/>
        </w:rPr>
        <w:t>ABSTRAK</w:t>
      </w:r>
    </w:p>
    <w:p w:rsidR="00E50B27" w:rsidRDefault="00E50B27" w:rsidP="00E50B27">
      <w:pPr>
        <w:jc w:val="both"/>
        <w:rPr>
          <w:sz w:val="22"/>
        </w:rPr>
      </w:pPr>
      <w:proofErr w:type="gramStart"/>
      <w:r w:rsidRPr="00E50B27">
        <w:rPr>
          <w:i/>
          <w:sz w:val="22"/>
        </w:rPr>
        <w:t>Sectio Caesarea</w:t>
      </w:r>
      <w:r w:rsidRPr="00E50B27">
        <w:rPr>
          <w:sz w:val="22"/>
        </w:rPr>
        <w:t xml:space="preserve"> adalah kelahiran janin melalui perut yang membutuhkan suatu insisi ke rahim.</w:t>
      </w:r>
      <w:proofErr w:type="gramEnd"/>
      <w:r w:rsidRPr="00E50B27">
        <w:rPr>
          <w:sz w:val="22"/>
        </w:rPr>
        <w:t xml:space="preserve"> Jumlah persalinan </w:t>
      </w:r>
      <w:r w:rsidRPr="00E50B27">
        <w:rPr>
          <w:i/>
          <w:sz w:val="22"/>
        </w:rPr>
        <w:t xml:space="preserve">sectio </w:t>
      </w:r>
      <w:proofErr w:type="gramStart"/>
      <w:r w:rsidRPr="00E50B27">
        <w:rPr>
          <w:i/>
          <w:sz w:val="22"/>
        </w:rPr>
        <w:t>caesarea</w:t>
      </w:r>
      <w:proofErr w:type="gramEnd"/>
      <w:r w:rsidRPr="00E50B27">
        <w:rPr>
          <w:sz w:val="22"/>
        </w:rPr>
        <w:t xml:space="preserve"> di Indonesia sekitar 30-80% dari total persalinan, data ini menunjukkan peningkatan sekitar 90% dari morbiditas pasca operasi. Salah satu efek samping yang ditimbulkan oleh anestesi spinal pada pasien pasca operasi bedah </w:t>
      </w:r>
      <w:r w:rsidRPr="00E50B27">
        <w:rPr>
          <w:i/>
          <w:sz w:val="22"/>
        </w:rPr>
        <w:t xml:space="preserve">sectio </w:t>
      </w:r>
      <w:proofErr w:type="gramStart"/>
      <w:r w:rsidRPr="00E50B27">
        <w:rPr>
          <w:i/>
          <w:sz w:val="22"/>
        </w:rPr>
        <w:t>caesarea</w:t>
      </w:r>
      <w:proofErr w:type="gramEnd"/>
      <w:r w:rsidRPr="00E50B27">
        <w:rPr>
          <w:sz w:val="22"/>
        </w:rPr>
        <w:t xml:space="preserve"> adalah mual muntah. </w:t>
      </w:r>
      <w:proofErr w:type="gramStart"/>
      <w:r w:rsidRPr="00E50B27">
        <w:rPr>
          <w:sz w:val="22"/>
        </w:rPr>
        <w:t>Mual muntah pasca operasi dapat menyebabkan aspirasi apabila tidak ditangani dengan segera.</w:t>
      </w:r>
      <w:proofErr w:type="gramEnd"/>
      <w:r w:rsidRPr="00E50B27">
        <w:rPr>
          <w:sz w:val="22"/>
        </w:rPr>
        <w:t xml:space="preserve"> </w:t>
      </w:r>
      <w:proofErr w:type="gramStart"/>
      <w:r w:rsidRPr="00E50B27">
        <w:rPr>
          <w:sz w:val="22"/>
        </w:rPr>
        <w:t xml:space="preserve">Salah satu perawatan nonfarmakologi yang bisa dilakukan adalah pemberian aromaterapi </w:t>
      </w:r>
      <w:r w:rsidRPr="00E50B27">
        <w:rPr>
          <w:i/>
          <w:sz w:val="22"/>
        </w:rPr>
        <w:t>lemon essential oil.</w:t>
      </w:r>
      <w:proofErr w:type="gramEnd"/>
      <w:r>
        <w:rPr>
          <w:sz w:val="22"/>
        </w:rPr>
        <w:t xml:space="preserve"> </w:t>
      </w:r>
      <w:r w:rsidRPr="00E50B27">
        <w:rPr>
          <w:sz w:val="22"/>
        </w:rPr>
        <w:t xml:space="preserve">Mengetahui pengaruh pemberian aromaterapi </w:t>
      </w:r>
      <w:r w:rsidRPr="00E50B27">
        <w:rPr>
          <w:i/>
          <w:sz w:val="22"/>
        </w:rPr>
        <w:t>lemon essential oil</w:t>
      </w:r>
      <w:r w:rsidRPr="00E50B27">
        <w:rPr>
          <w:sz w:val="22"/>
        </w:rPr>
        <w:t xml:space="preserve"> terhadap mual muntah pasca operasi </w:t>
      </w:r>
      <w:r w:rsidRPr="00E50B27">
        <w:rPr>
          <w:i/>
          <w:sz w:val="22"/>
        </w:rPr>
        <w:t xml:space="preserve">sectio </w:t>
      </w:r>
      <w:proofErr w:type="gramStart"/>
      <w:r w:rsidRPr="00E50B27">
        <w:rPr>
          <w:i/>
          <w:sz w:val="22"/>
        </w:rPr>
        <w:t>caesarea</w:t>
      </w:r>
      <w:proofErr w:type="gramEnd"/>
      <w:r w:rsidRPr="00E50B27">
        <w:rPr>
          <w:sz w:val="22"/>
        </w:rPr>
        <w:t xml:space="preserve"> dengan spinal anestesi di RSKIA Sadewa Yogyakarta. </w:t>
      </w:r>
      <w:proofErr w:type="gramStart"/>
      <w:r w:rsidRPr="00E50B27">
        <w:rPr>
          <w:sz w:val="22"/>
        </w:rPr>
        <w:t xml:space="preserve">Bentuk desain penelitian ini adalah eksperimen semu dengan rancangan </w:t>
      </w:r>
      <w:r w:rsidRPr="00E50B27">
        <w:rPr>
          <w:i/>
          <w:sz w:val="22"/>
        </w:rPr>
        <w:t>prepost test</w:t>
      </w:r>
      <w:r w:rsidRPr="00E50B27">
        <w:rPr>
          <w:sz w:val="22"/>
        </w:rPr>
        <w:t xml:space="preserve"> dengan kelompok kontrol</w:t>
      </w:r>
      <w:r w:rsidRPr="00E50B27">
        <w:rPr>
          <w:i/>
          <w:sz w:val="22"/>
        </w:rPr>
        <w:t>.</w:t>
      </w:r>
      <w:proofErr w:type="gramEnd"/>
      <w:r w:rsidRPr="00E50B27">
        <w:rPr>
          <w:i/>
          <w:sz w:val="22"/>
        </w:rPr>
        <w:t xml:space="preserve"> </w:t>
      </w:r>
      <w:r w:rsidRPr="00E50B27">
        <w:rPr>
          <w:color w:val="000000" w:themeColor="text1"/>
          <w:sz w:val="22"/>
        </w:rPr>
        <w:t xml:space="preserve">Teknik </w:t>
      </w:r>
      <w:r w:rsidRPr="00E50B27">
        <w:rPr>
          <w:sz w:val="22"/>
        </w:rPr>
        <w:t xml:space="preserve">pengambilan sample yang digunakan adalah dengan </w:t>
      </w:r>
      <w:r w:rsidRPr="00E50B27">
        <w:rPr>
          <w:i/>
          <w:sz w:val="22"/>
        </w:rPr>
        <w:t xml:space="preserve">consecutive sampling. </w:t>
      </w:r>
      <w:proofErr w:type="gramStart"/>
      <w:r w:rsidRPr="00E50B27">
        <w:rPr>
          <w:sz w:val="22"/>
        </w:rPr>
        <w:t>Sampel dari penelitian adalah 42 responden (21 responden sebagai kelompok intervensi dan 21 responden adalah sebagai kelompok kontrol).</w:t>
      </w:r>
      <w:proofErr w:type="gramEnd"/>
      <w:r w:rsidRPr="00E50B27">
        <w:rPr>
          <w:sz w:val="22"/>
        </w:rPr>
        <w:t xml:space="preserve"> </w:t>
      </w:r>
      <w:proofErr w:type="gramStart"/>
      <w:r w:rsidRPr="00E50B27">
        <w:rPr>
          <w:sz w:val="22"/>
        </w:rPr>
        <w:t>Skor mual muntah diukur dengan lembar observasi Gordon.</w:t>
      </w:r>
      <w:proofErr w:type="gramEnd"/>
      <w:r w:rsidRPr="00E50B27">
        <w:rPr>
          <w:sz w:val="22"/>
        </w:rPr>
        <w:t xml:space="preserve"> Uji statistik yang digunakan dalam penelitian ini adalah uji </w:t>
      </w:r>
      <w:r w:rsidRPr="00E50B27">
        <w:rPr>
          <w:i/>
          <w:sz w:val="22"/>
        </w:rPr>
        <w:t>Wilcoxon</w:t>
      </w:r>
      <w:r w:rsidRPr="00E50B27">
        <w:rPr>
          <w:sz w:val="22"/>
        </w:rPr>
        <w:t xml:space="preserve"> signed dan uji </w:t>
      </w:r>
      <w:r w:rsidRPr="00E50B27">
        <w:rPr>
          <w:i/>
          <w:sz w:val="22"/>
        </w:rPr>
        <w:t>Man Whitney</w:t>
      </w:r>
      <w:r>
        <w:rPr>
          <w:sz w:val="22"/>
        </w:rPr>
        <w:t xml:space="preserve">. </w:t>
      </w:r>
      <w:proofErr w:type="gramStart"/>
      <w:r w:rsidRPr="00E50B27">
        <w:rPr>
          <w:sz w:val="22"/>
        </w:rPr>
        <w:t>Hasil analisis menunjukkan perbedaan mual muntah</w:t>
      </w:r>
      <w:r w:rsidRPr="00E50B27">
        <w:rPr>
          <w:i/>
          <w:sz w:val="22"/>
        </w:rPr>
        <w:t xml:space="preserve"> prepost</w:t>
      </w:r>
      <w:r w:rsidRPr="00E50B27">
        <w:rPr>
          <w:sz w:val="22"/>
        </w:rPr>
        <w:t xml:space="preserve"> antara kelompok intervensi dan kelompok kontrol dengan nilai p 0,043</w:t>
      </w:r>
      <w:r>
        <w:rPr>
          <w:sz w:val="22"/>
        </w:rPr>
        <w:t xml:space="preserve"> (p &lt;α).</w:t>
      </w:r>
      <w:proofErr w:type="gramEnd"/>
      <w:r>
        <w:rPr>
          <w:sz w:val="22"/>
        </w:rPr>
        <w:t xml:space="preserve"> </w:t>
      </w:r>
      <w:r w:rsidRPr="00E50B27">
        <w:rPr>
          <w:sz w:val="22"/>
        </w:rPr>
        <w:t xml:space="preserve">Ada pengaruh pemberian aroma terapi </w:t>
      </w:r>
      <w:r w:rsidRPr="00E50B27">
        <w:rPr>
          <w:i/>
          <w:sz w:val="22"/>
        </w:rPr>
        <w:t>lemon essential oil</w:t>
      </w:r>
      <w:r w:rsidRPr="00E50B27">
        <w:rPr>
          <w:sz w:val="22"/>
        </w:rPr>
        <w:t xml:space="preserve"> terhadap penurunan mual muntah pada pasien pasca operasi </w:t>
      </w:r>
      <w:r w:rsidRPr="00E50B27">
        <w:rPr>
          <w:i/>
          <w:sz w:val="22"/>
        </w:rPr>
        <w:t xml:space="preserve">sectio </w:t>
      </w:r>
      <w:proofErr w:type="gramStart"/>
      <w:r w:rsidRPr="00E50B27">
        <w:rPr>
          <w:i/>
          <w:sz w:val="22"/>
        </w:rPr>
        <w:t>caesarea</w:t>
      </w:r>
      <w:proofErr w:type="gramEnd"/>
      <w:r w:rsidRPr="00E50B27">
        <w:rPr>
          <w:sz w:val="22"/>
        </w:rPr>
        <w:t>.</w:t>
      </w:r>
    </w:p>
    <w:p w:rsidR="00E50B27" w:rsidRPr="00E50B27" w:rsidRDefault="00E50B27" w:rsidP="00E50B27">
      <w:pPr>
        <w:jc w:val="both"/>
        <w:rPr>
          <w:sz w:val="22"/>
        </w:rPr>
      </w:pPr>
    </w:p>
    <w:p w:rsidR="008D2D73" w:rsidRPr="00E50B27" w:rsidRDefault="00E50B27" w:rsidP="00E50B27">
      <w:pPr>
        <w:jc w:val="both"/>
        <w:rPr>
          <w:b/>
          <w:sz w:val="22"/>
        </w:rPr>
        <w:sectPr w:rsidR="008D2D73" w:rsidRPr="00E50B27" w:rsidSect="00202FFB">
          <w:headerReference w:type="default" r:id="rId8"/>
          <w:footerReference w:type="default" r:id="rId9"/>
          <w:footnotePr>
            <w:numRestart w:val="eachPage"/>
          </w:footnotePr>
          <w:pgSz w:w="11909" w:h="16834" w:code="9"/>
          <w:pgMar w:top="2268" w:right="1701" w:bottom="1701" w:left="2268" w:header="720" w:footer="720" w:gutter="0"/>
          <w:pgNumType w:start="1"/>
          <w:cols w:space="720"/>
          <w:docGrid w:linePitch="360"/>
        </w:sectPr>
      </w:pPr>
      <w:r>
        <w:rPr>
          <w:sz w:val="22"/>
        </w:rPr>
        <w:t xml:space="preserve">Kata </w:t>
      </w:r>
      <w:proofErr w:type="gramStart"/>
      <w:r>
        <w:rPr>
          <w:sz w:val="22"/>
        </w:rPr>
        <w:t>Kunci :</w:t>
      </w:r>
      <w:proofErr w:type="gramEnd"/>
      <w:r>
        <w:rPr>
          <w:sz w:val="22"/>
        </w:rPr>
        <w:t xml:space="preserve"> </w:t>
      </w:r>
      <w:r w:rsidR="003C1929">
        <w:rPr>
          <w:i/>
          <w:sz w:val="22"/>
        </w:rPr>
        <w:t>A</w:t>
      </w:r>
      <w:r w:rsidRPr="003C1929">
        <w:rPr>
          <w:i/>
          <w:sz w:val="22"/>
        </w:rPr>
        <w:t xml:space="preserve">romaterapi </w:t>
      </w:r>
      <w:r w:rsidR="003C1929">
        <w:rPr>
          <w:i/>
          <w:sz w:val="22"/>
        </w:rPr>
        <w:t>Lemon Essential O</w:t>
      </w:r>
      <w:r w:rsidRPr="003C1929">
        <w:rPr>
          <w:i/>
          <w:sz w:val="22"/>
        </w:rPr>
        <w:t>il</w:t>
      </w:r>
      <w:r w:rsidR="003C1929">
        <w:rPr>
          <w:i/>
          <w:sz w:val="22"/>
        </w:rPr>
        <w:t>, Mual Muntah Pasca O</w:t>
      </w:r>
      <w:r w:rsidRPr="003C1929">
        <w:rPr>
          <w:i/>
          <w:sz w:val="22"/>
        </w:rPr>
        <w:t xml:space="preserve">perasi, </w:t>
      </w:r>
      <w:r w:rsidR="003C1929">
        <w:rPr>
          <w:i/>
          <w:sz w:val="22"/>
        </w:rPr>
        <w:t>Sectio C</w:t>
      </w:r>
      <w:r w:rsidRPr="003C1929">
        <w:rPr>
          <w:i/>
          <w:sz w:val="22"/>
        </w:rPr>
        <w:t>aesarea</w:t>
      </w:r>
      <w:r w:rsidR="003C1929">
        <w:rPr>
          <w:i/>
          <w:sz w:val="22"/>
        </w:rPr>
        <w:t>, Spinal A</w:t>
      </w:r>
      <w:r w:rsidRPr="003C1929">
        <w:rPr>
          <w:i/>
          <w:sz w:val="22"/>
        </w:rPr>
        <w:t>nestes</w:t>
      </w:r>
      <w:r w:rsidRPr="00E50B27">
        <w:rPr>
          <w:sz w:val="22"/>
        </w:rPr>
        <w:t>i</w:t>
      </w:r>
    </w:p>
    <w:p w:rsidR="008D2D73" w:rsidRDefault="008D2D73" w:rsidP="008D2D73">
      <w:pPr>
        <w:tabs>
          <w:tab w:val="left" w:pos="1096"/>
        </w:tabs>
        <w:ind w:left="-142" w:right="-76"/>
        <w:rPr>
          <w:b/>
        </w:rPr>
      </w:pPr>
      <w:r>
        <w:rPr>
          <w:b/>
          <w:lang w:val="id-ID"/>
        </w:rPr>
        <w:lastRenderedPageBreak/>
        <w:t>PENDAHULUAN</w:t>
      </w:r>
    </w:p>
    <w:p w:rsidR="008D2D73" w:rsidRPr="007F2393" w:rsidRDefault="00476280" w:rsidP="008D2D73">
      <w:pPr>
        <w:ind w:left="-142" w:right="-76" w:firstLine="360"/>
        <w:jc w:val="both"/>
      </w:pPr>
      <w:r w:rsidRPr="009F1F92">
        <w:t>Pelayanan anestesi pada hakekatnya harus dapat memberikan tindakan medik yang aman, efektif, manusiawi yang berdasarkan ilmu kedokteran mutakhir dan teknologi tepat guna dengan mendayagunakan sumber daya manusia berkompeten, profesional dan terlatih menggunakan peralatan dan obat yang sesuai dengan standar, pedoman dan rekomendasi profesi anestesiologi dan reanimasi</w:t>
      </w:r>
      <w:r w:rsidR="008D2D73">
        <w:t>.</w:t>
      </w:r>
      <w:r w:rsidR="008D2D73" w:rsidRPr="006C33C6">
        <w:rPr>
          <w:vertAlign w:val="superscript"/>
        </w:rPr>
        <w:t>1</w:t>
      </w:r>
      <w:r w:rsidR="008D2D73">
        <w:t xml:space="preserve"> </w:t>
      </w:r>
      <w:r w:rsidRPr="009F1F92">
        <w:t xml:space="preserve">Anestesi spinal merupakan pilihan utama dalam tindakan </w:t>
      </w:r>
      <w:r w:rsidRPr="009F1F92">
        <w:rPr>
          <w:i/>
        </w:rPr>
        <w:t>sectio caesarea</w:t>
      </w:r>
      <w:r w:rsidRPr="009F1F92">
        <w:t xml:space="preserve">. Alasan pemilihan anestesi spinal karena rendahnya efek samping terhadap neonatus </w:t>
      </w:r>
      <w:proofErr w:type="gramStart"/>
      <w:r w:rsidRPr="009F1F92">
        <w:t>akan</w:t>
      </w:r>
      <w:proofErr w:type="gramEnd"/>
      <w:r w:rsidRPr="009F1F92">
        <w:t xml:space="preserve"> obat depresan, pengurangan risiko terjadinya aspirasi pulmonal pada maternal, kesadaran ibu akan lahirnya bayi</w:t>
      </w:r>
      <w:r w:rsidR="008D2D73">
        <w:t>.</w:t>
      </w:r>
      <w:r w:rsidR="008D2D73">
        <w:rPr>
          <w:vertAlign w:val="superscript"/>
        </w:rPr>
        <w:t xml:space="preserve">2 </w:t>
      </w:r>
    </w:p>
    <w:p w:rsidR="008D2D73" w:rsidRPr="006C33C6" w:rsidRDefault="00476280" w:rsidP="008D2D73">
      <w:pPr>
        <w:ind w:left="-142" w:right="-76" w:firstLine="360"/>
        <w:jc w:val="both"/>
        <w:rPr>
          <w:sz w:val="23"/>
          <w:szCs w:val="23"/>
          <w:vertAlign w:val="superscript"/>
        </w:rPr>
      </w:pPr>
      <w:r>
        <w:t>K</w:t>
      </w:r>
      <w:r w:rsidRPr="009F1F92">
        <w:t xml:space="preserve">ejadian </w:t>
      </w:r>
      <w:r w:rsidRPr="009F1F92">
        <w:rPr>
          <w:i/>
        </w:rPr>
        <w:t xml:space="preserve">sectio </w:t>
      </w:r>
      <w:proofErr w:type="gramStart"/>
      <w:r w:rsidRPr="009F1F92">
        <w:rPr>
          <w:i/>
        </w:rPr>
        <w:t>caesarea</w:t>
      </w:r>
      <w:proofErr w:type="gramEnd"/>
      <w:r w:rsidRPr="009F1F92">
        <w:t xml:space="preserve"> </w:t>
      </w:r>
      <w:r>
        <w:t>dari tahun ke tahun</w:t>
      </w:r>
      <w:r w:rsidRPr="009F1F92">
        <w:t xml:space="preserve"> </w:t>
      </w:r>
      <w:r>
        <w:t>terus meningkat</w:t>
      </w:r>
      <w:r w:rsidR="008D2D73">
        <w:rPr>
          <w:sz w:val="23"/>
          <w:szCs w:val="23"/>
        </w:rPr>
        <w:t>.</w:t>
      </w:r>
      <w:r w:rsidRPr="00476280">
        <w:t xml:space="preserve"> </w:t>
      </w:r>
      <w:r w:rsidRPr="009F1F92">
        <w:t xml:space="preserve">Di Indonesia angka kejadian </w:t>
      </w:r>
      <w:r w:rsidRPr="009F1F92">
        <w:rPr>
          <w:i/>
        </w:rPr>
        <w:t>sectio caesarea</w:t>
      </w:r>
      <w:r w:rsidRPr="009F1F92">
        <w:t xml:space="preserve"> mengalami peningkatan pada tahun 2000-2006 sebesar 48,85% dan pada tahun 2011-</w:t>
      </w:r>
      <w:r>
        <w:t>2013 sebesar 49,6%.</w:t>
      </w:r>
      <w:r w:rsidR="008D2D73">
        <w:rPr>
          <w:sz w:val="23"/>
          <w:szCs w:val="23"/>
          <w:vertAlign w:val="superscript"/>
        </w:rPr>
        <w:t xml:space="preserve">3 </w:t>
      </w:r>
      <w:r w:rsidR="00026B65" w:rsidRPr="009F1F92">
        <w:t xml:space="preserve">Keluhan mual, nyeri ulu hati, nyeri abdomen, rasa tidak nyaman pada abdomen adalah keluhan yang sering dikeluhkan oleh pasien </w:t>
      </w:r>
      <w:r w:rsidR="00026B65" w:rsidRPr="009F1F92">
        <w:rPr>
          <w:i/>
        </w:rPr>
        <w:t>sectio caesarea</w:t>
      </w:r>
      <w:r w:rsidR="00026B65" w:rsidRPr="009F1F92">
        <w:t xml:space="preserve"> dengan spinal anestesi</w:t>
      </w:r>
      <w:r w:rsidR="008D2D73">
        <w:rPr>
          <w:color w:val="000000"/>
        </w:rPr>
        <w:t>.</w:t>
      </w:r>
      <w:r w:rsidR="008D2D73">
        <w:rPr>
          <w:color w:val="000000"/>
          <w:vertAlign w:val="superscript"/>
        </w:rPr>
        <w:t>4</w:t>
      </w:r>
    </w:p>
    <w:p w:rsidR="008D2D73" w:rsidRPr="006C33C6" w:rsidRDefault="00026B65" w:rsidP="008D2D73">
      <w:pPr>
        <w:ind w:left="-142" w:right="-76" w:firstLine="360"/>
        <w:jc w:val="both"/>
        <w:rPr>
          <w:vertAlign w:val="superscript"/>
        </w:rPr>
      </w:pPr>
      <w:r w:rsidRPr="009F1F92">
        <w:t>Mual muntah merupakan komplikasi yang sering terjadi akibat spinal anestesi, dengan angka kejadian 20-40%</w:t>
      </w:r>
      <w:r w:rsidR="008D2D73" w:rsidRPr="000863FC">
        <w:t>.</w:t>
      </w:r>
      <w:r w:rsidR="008D2D73">
        <w:rPr>
          <w:vertAlign w:val="superscript"/>
        </w:rPr>
        <w:t>5</w:t>
      </w:r>
      <w:r w:rsidR="008D2D73" w:rsidRPr="000863FC">
        <w:t xml:space="preserve"> </w:t>
      </w:r>
      <w:r w:rsidR="00C8698F" w:rsidRPr="009F1F92">
        <w:t>Hipotensi, hipoksia, kecemasan atau faktor psikologis, pemberian narkotik sebagai premedikasi, puasa yang tidak cukup serta adanya rangsangan viceral oleh operator merupakan beberapa hal penyebab mekanisme terjadinya mua</w:t>
      </w:r>
      <w:r w:rsidR="00C8698F">
        <w:t>l muntah pasca spinal anestesi</w:t>
      </w:r>
      <w:r w:rsidR="008D2D73">
        <w:t>.</w:t>
      </w:r>
      <w:r w:rsidR="008D2D73">
        <w:rPr>
          <w:vertAlign w:val="superscript"/>
        </w:rPr>
        <w:t>6</w:t>
      </w:r>
    </w:p>
    <w:p w:rsidR="008D2D73" w:rsidRPr="00C5216A" w:rsidRDefault="002F57EE" w:rsidP="008D2D73">
      <w:pPr>
        <w:ind w:left="-142" w:right="-76" w:firstLine="360"/>
        <w:jc w:val="both"/>
        <w:rPr>
          <w:sz w:val="23"/>
          <w:szCs w:val="23"/>
          <w:vertAlign w:val="superscript"/>
        </w:rPr>
      </w:pPr>
      <w:proofErr w:type="gramStart"/>
      <w:r w:rsidRPr="009F1F92">
        <w:t>Mual dan muntah pasca operasi dapat menye</w:t>
      </w:r>
      <w:r>
        <w:t xml:space="preserve">babkan angka kesakitan mencakup </w:t>
      </w:r>
      <w:r w:rsidRPr="009F1F92">
        <w:t xml:space="preserve">dehidrasi, ketidakseimbangan elektrolit, tegangan </w:t>
      </w:r>
      <w:r w:rsidRPr="009F1F92">
        <w:lastRenderedPageBreak/>
        <w:t>jahitan, perdarahan, hipertensi pembuluh darah, ruptur esophagus dan permasalahan jalan nafas.</w:t>
      </w:r>
      <w:proofErr w:type="gramEnd"/>
      <w:r w:rsidRPr="009F1F92">
        <w:t xml:space="preserve"> Hal ini tentunya akan berakibat pada penundaan pemulangan pasien yang akan berdampak pada peningkatan biaya perawatan</w:t>
      </w:r>
      <w:r>
        <w:rPr>
          <w:sz w:val="23"/>
          <w:szCs w:val="23"/>
        </w:rPr>
        <w:t>.</w:t>
      </w:r>
      <w:r w:rsidR="008D2D73">
        <w:rPr>
          <w:sz w:val="23"/>
          <w:szCs w:val="23"/>
          <w:vertAlign w:val="superscript"/>
        </w:rPr>
        <w:t>7</w:t>
      </w:r>
      <w:r w:rsidR="008D2D73">
        <w:rPr>
          <w:sz w:val="23"/>
          <w:szCs w:val="23"/>
        </w:rPr>
        <w:t xml:space="preserve"> </w:t>
      </w:r>
      <w:r w:rsidR="00D23195" w:rsidRPr="009F1F92">
        <w:t>Aromaterapi merupakan istilah generik bagi salah satu jenis alternatif yang menggunakan bahan tanaman yang mudah menguap ata</w:t>
      </w:r>
      <w:r w:rsidR="00D23195">
        <w:t xml:space="preserve">u dikenal sebagai </w:t>
      </w:r>
      <w:r w:rsidR="00D23195" w:rsidRPr="000F620C">
        <w:rPr>
          <w:i/>
        </w:rPr>
        <w:t>essential oil</w:t>
      </w:r>
      <w:r w:rsidR="00D23195" w:rsidRPr="009F1F92">
        <w:t xml:space="preserve"> dari tumbuhan untuk mempengaruhi kesehatan seseorang</w:t>
      </w:r>
      <w:r w:rsidR="00D23195">
        <w:t>.</w:t>
      </w:r>
      <w:r w:rsidR="00D23195">
        <w:rPr>
          <w:vertAlign w:val="superscript"/>
        </w:rPr>
        <w:t>8</w:t>
      </w:r>
      <w:r w:rsidR="00C5216A" w:rsidRPr="00C5216A">
        <w:rPr>
          <w:bCs/>
        </w:rPr>
        <w:t xml:space="preserve"> </w:t>
      </w:r>
      <w:r w:rsidR="00C5216A" w:rsidRPr="009F1F92">
        <w:rPr>
          <w:bCs/>
        </w:rPr>
        <w:t>Sifat</w:t>
      </w:r>
      <w:r w:rsidR="00C5216A" w:rsidRPr="009F1F92">
        <w:rPr>
          <w:b/>
          <w:bCs/>
        </w:rPr>
        <w:t xml:space="preserve"> </w:t>
      </w:r>
      <w:r w:rsidR="00C5216A" w:rsidRPr="009F1F92">
        <w:t>Aromaterapi lemon adalah minyak esensial yang dihasilkan dari ekstraksi kulit jeruk lemon (</w:t>
      </w:r>
      <w:r w:rsidR="00C5216A" w:rsidRPr="009F1F92">
        <w:rPr>
          <w:i/>
          <w:iCs/>
        </w:rPr>
        <w:t>Citrus Lemon</w:t>
      </w:r>
      <w:r w:rsidR="00C5216A" w:rsidRPr="009F1F92">
        <w:t xml:space="preserve">) yang sering digunakan dalam aromaterapi. </w:t>
      </w:r>
      <w:proofErr w:type="gramStart"/>
      <w:r w:rsidR="00C5216A" w:rsidRPr="009F1F92">
        <w:t>Aroma terapi lemon adalah jenis aromaterapi yang aman untuk keh</w:t>
      </w:r>
      <w:r w:rsidR="00C5216A">
        <w:t>amilan dan melahirkan.</w:t>
      </w:r>
      <w:proofErr w:type="gramEnd"/>
      <w:r w:rsidR="006B1DD5">
        <w:t xml:space="preserve"> </w:t>
      </w:r>
      <w:r w:rsidR="006B1DD5" w:rsidRPr="009F1F92">
        <w:t>Aromaterapi lemon tel</w:t>
      </w:r>
      <w:r w:rsidR="006B1DD5">
        <w:t xml:space="preserve">ah banyak digunakan oleh wanita </w:t>
      </w:r>
      <w:r w:rsidR="006B1DD5" w:rsidRPr="009F1F92">
        <w:t>sebanyak 40% untuk meredakan mual muntah dan 26</w:t>
      </w:r>
      <w:proofErr w:type="gramStart"/>
      <w:r w:rsidR="006B1DD5" w:rsidRPr="009F1F92">
        <w:t>,5</w:t>
      </w:r>
      <w:proofErr w:type="gramEnd"/>
      <w:r w:rsidR="006B1DD5" w:rsidRPr="009F1F92">
        <w:t>% dari mereka telah dilaporkan sebagai cara yang efektif untu</w:t>
      </w:r>
      <w:r w:rsidR="006B1DD5">
        <w:t>k mengontrol gejala mual muntah.</w:t>
      </w:r>
      <w:r w:rsidR="00C5216A">
        <w:rPr>
          <w:vertAlign w:val="superscript"/>
        </w:rPr>
        <w:t>9</w:t>
      </w:r>
    </w:p>
    <w:p w:rsidR="008D2D73" w:rsidRDefault="008D2D73" w:rsidP="008D2D73">
      <w:pPr>
        <w:ind w:left="-142" w:right="-76" w:firstLine="360"/>
        <w:jc w:val="both"/>
      </w:pPr>
      <w:r w:rsidRPr="005537EA">
        <w:t>Berd</w:t>
      </w:r>
      <w:r w:rsidR="0055401F">
        <w:t xml:space="preserve">asarkan hasil studi pendahuluan </w:t>
      </w:r>
      <w:r>
        <w:t>pada bulan Desember 2017,</w:t>
      </w:r>
      <w:r w:rsidR="0055401F">
        <w:t xml:space="preserve"> didapatkan jumlah pasien yang dilakukan tindakan operasi </w:t>
      </w:r>
      <w:r w:rsidR="0055401F" w:rsidRPr="009B2606">
        <w:rPr>
          <w:i/>
        </w:rPr>
        <w:t xml:space="preserve">sectio </w:t>
      </w:r>
      <w:proofErr w:type="gramStart"/>
      <w:r w:rsidR="0055401F" w:rsidRPr="009B2606">
        <w:rPr>
          <w:i/>
        </w:rPr>
        <w:t>caesarea</w:t>
      </w:r>
      <w:proofErr w:type="gramEnd"/>
      <w:r w:rsidR="0055401F">
        <w:t xml:space="preserve"> dengan spinal anestesi sebanyak 140 </w:t>
      </w:r>
      <w:r w:rsidRPr="00984AD2">
        <w:t>orang</w:t>
      </w:r>
      <w:r w:rsidR="00BC708F">
        <w:t xml:space="preserve">. </w:t>
      </w:r>
      <w:r w:rsidR="008E2A71">
        <w:t xml:space="preserve">Salah satu bidan yang dilakukan wawancara mengatakan bahwa dalam sehari terdapat ±2-3 pasien mengalami mual dan terdapat ±2 pasien mengalami muntah dalam setiap minggunya diruang rawat inap dalam 2 jam pertama </w:t>
      </w:r>
      <w:r w:rsidR="008E2A71" w:rsidRPr="00292A36">
        <w:t xml:space="preserve">setelah menjalani operasi </w:t>
      </w:r>
      <w:r w:rsidR="008E2A71" w:rsidRPr="00292A36">
        <w:rPr>
          <w:i/>
        </w:rPr>
        <w:t xml:space="preserve">sectio </w:t>
      </w:r>
      <w:proofErr w:type="gramStart"/>
      <w:r w:rsidR="008E2A71" w:rsidRPr="00292A36">
        <w:rPr>
          <w:i/>
        </w:rPr>
        <w:t>caesarea</w:t>
      </w:r>
      <w:proofErr w:type="gramEnd"/>
      <w:r w:rsidR="008E2A71" w:rsidRPr="00292A36">
        <w:rPr>
          <w:i/>
        </w:rPr>
        <w:t xml:space="preserve"> </w:t>
      </w:r>
      <w:r w:rsidR="008E2A71" w:rsidRPr="00292A36">
        <w:t>dengan spinal</w:t>
      </w:r>
      <w:r w:rsidR="008E2A71">
        <w:t xml:space="preserve"> di RSKIA Sadewa Yogyakarta.</w:t>
      </w:r>
    </w:p>
    <w:p w:rsidR="008D2D73" w:rsidRPr="000863FC" w:rsidRDefault="008D2D73" w:rsidP="008D2D73">
      <w:pPr>
        <w:ind w:left="-142" w:right="-76" w:firstLine="360"/>
        <w:jc w:val="both"/>
      </w:pPr>
      <w:r>
        <w:t>Penelitian ini bertujuan untuk mengetahui p</w:t>
      </w:r>
      <w:r w:rsidR="00BC708F">
        <w:t xml:space="preserve">engaruh pemberian aromaterapi </w:t>
      </w:r>
      <w:r w:rsidR="00BC708F" w:rsidRPr="00BC708F">
        <w:rPr>
          <w:i/>
        </w:rPr>
        <w:t>lemon essential oil</w:t>
      </w:r>
      <w:r w:rsidRPr="000863FC">
        <w:t xml:space="preserve"> </w:t>
      </w:r>
      <w:r w:rsidR="00BC708F">
        <w:t xml:space="preserve">terhadap mual muntah pasca operasi </w:t>
      </w:r>
      <w:r w:rsidR="00BC708F" w:rsidRPr="00BC708F">
        <w:rPr>
          <w:i/>
        </w:rPr>
        <w:t xml:space="preserve">sectio </w:t>
      </w:r>
      <w:proofErr w:type="gramStart"/>
      <w:r w:rsidR="00BC708F" w:rsidRPr="00BC708F">
        <w:rPr>
          <w:i/>
        </w:rPr>
        <w:t>caesarea</w:t>
      </w:r>
      <w:proofErr w:type="gramEnd"/>
      <w:r w:rsidR="00BC708F">
        <w:t xml:space="preserve"> dengan spinal anestesi </w:t>
      </w:r>
      <w:r w:rsidR="00BC708F">
        <w:lastRenderedPageBreak/>
        <w:t>di RSKIA Sadewa</w:t>
      </w:r>
      <w:r>
        <w:t xml:space="preserve"> Yogyakarta.</w:t>
      </w:r>
      <w:r w:rsidRPr="005537EA">
        <w:t xml:space="preserve"> </w:t>
      </w:r>
      <w:r>
        <w:t xml:space="preserve">Manfaat </w:t>
      </w:r>
      <w:r w:rsidR="00BC708F">
        <w:t>dari penelitian ini adalah m</w:t>
      </w:r>
      <w:r w:rsidRPr="000863FC">
        <w:t>embuktikan dan mend</w:t>
      </w:r>
      <w:r w:rsidR="00BC708F">
        <w:t xml:space="preserve">ukung teori tentang </w:t>
      </w:r>
      <w:proofErr w:type="gramStart"/>
      <w:r w:rsidR="00BC708F">
        <w:t xml:space="preserve">pengaruh </w:t>
      </w:r>
      <w:r w:rsidRPr="000863FC">
        <w:t xml:space="preserve"> </w:t>
      </w:r>
      <w:r w:rsidR="00BC708F">
        <w:t>pemberian</w:t>
      </w:r>
      <w:proofErr w:type="gramEnd"/>
      <w:r w:rsidR="00BC708F">
        <w:t xml:space="preserve"> aromaterapi </w:t>
      </w:r>
      <w:r w:rsidR="00BC708F" w:rsidRPr="00BC708F">
        <w:rPr>
          <w:i/>
        </w:rPr>
        <w:t>lemon essential oil</w:t>
      </w:r>
      <w:r w:rsidR="00BC708F" w:rsidRPr="000863FC">
        <w:t xml:space="preserve"> </w:t>
      </w:r>
      <w:r w:rsidR="00BC708F">
        <w:t xml:space="preserve">terhadap mual muntah pasca operasi </w:t>
      </w:r>
      <w:r w:rsidR="00BC708F" w:rsidRPr="00BC708F">
        <w:rPr>
          <w:i/>
        </w:rPr>
        <w:t>sectio caesarea</w:t>
      </w:r>
      <w:r w:rsidR="00BC708F">
        <w:t xml:space="preserve"> dengan spinal anestesi.</w:t>
      </w:r>
    </w:p>
    <w:p w:rsidR="008D2D73" w:rsidRPr="00BA0B4D" w:rsidRDefault="008D2D73" w:rsidP="008D2D73">
      <w:pPr>
        <w:ind w:right="-76"/>
        <w:jc w:val="both"/>
      </w:pPr>
    </w:p>
    <w:p w:rsidR="008D2D73" w:rsidRPr="00BA0B4D" w:rsidRDefault="008D2D73" w:rsidP="008D2D73">
      <w:pPr>
        <w:ind w:left="-142" w:right="-76"/>
        <w:jc w:val="both"/>
        <w:rPr>
          <w:b/>
          <w:lang w:val="id-ID"/>
        </w:rPr>
      </w:pPr>
      <w:r w:rsidRPr="00BA0B4D">
        <w:rPr>
          <w:b/>
          <w:lang w:val="id-ID"/>
        </w:rPr>
        <w:t xml:space="preserve">METODE PENELITIAN </w:t>
      </w:r>
    </w:p>
    <w:p w:rsidR="008D2D73" w:rsidRPr="006F7973" w:rsidRDefault="008D2D73" w:rsidP="008D2D73">
      <w:pPr>
        <w:ind w:left="-142" w:right="-76" w:firstLine="434"/>
        <w:jc w:val="both"/>
        <w:rPr>
          <w:vertAlign w:val="superscript"/>
        </w:rPr>
      </w:pPr>
      <w:r w:rsidRPr="00BA0B4D">
        <w:rPr>
          <w:lang w:val="id-ID"/>
        </w:rPr>
        <w:t>Jenis penelitian y</w:t>
      </w:r>
      <w:r>
        <w:rPr>
          <w:lang w:val="id-ID"/>
        </w:rPr>
        <w:t>ang digunakan adalah</w:t>
      </w:r>
      <w:r>
        <w:t xml:space="preserve"> </w:t>
      </w:r>
      <w:r w:rsidRPr="00BA0B4D">
        <w:rPr>
          <w:lang w:val="id-ID"/>
        </w:rPr>
        <w:t>eksperimental semu (</w:t>
      </w:r>
      <w:r w:rsidRPr="00BA0B4D">
        <w:rPr>
          <w:i/>
          <w:lang w:val="id-ID"/>
        </w:rPr>
        <w:t>quasy eksperimen</w:t>
      </w:r>
      <w:r w:rsidRPr="00BA0B4D">
        <w:rPr>
          <w:lang w:val="id-ID"/>
        </w:rPr>
        <w:t xml:space="preserve">). </w:t>
      </w:r>
      <w:r>
        <w:t>Desain yang digunakan dalam penelitian ini adalah</w:t>
      </w:r>
      <w:r w:rsidR="004D6A3C" w:rsidRPr="004D6A3C">
        <w:rPr>
          <w:i/>
        </w:rPr>
        <w:t xml:space="preserve"> </w:t>
      </w:r>
      <w:r w:rsidR="004D6A3C">
        <w:rPr>
          <w:i/>
        </w:rPr>
        <w:t>P</w:t>
      </w:r>
      <w:r w:rsidR="004D6A3C" w:rsidRPr="00D114DE">
        <w:rPr>
          <w:i/>
        </w:rPr>
        <w:t>repos</w:t>
      </w:r>
      <w:r w:rsidR="004D6A3C">
        <w:rPr>
          <w:i/>
        </w:rPr>
        <w:t>t</w:t>
      </w:r>
      <w:r w:rsidR="004D6A3C" w:rsidRPr="00D114DE">
        <w:rPr>
          <w:i/>
        </w:rPr>
        <w:t xml:space="preserve"> te</w:t>
      </w:r>
      <w:r w:rsidR="004D6A3C">
        <w:rPr>
          <w:i/>
        </w:rPr>
        <w:t>st with Control Group D</w:t>
      </w:r>
      <w:r w:rsidR="004D6A3C" w:rsidRPr="00D114DE">
        <w:rPr>
          <w:i/>
        </w:rPr>
        <w:t>esign</w:t>
      </w:r>
      <w:r w:rsidR="004D6A3C">
        <w:rPr>
          <w:i/>
        </w:rPr>
        <w:t>.</w:t>
      </w:r>
      <w:r w:rsidR="006F7973" w:rsidRPr="006F7973">
        <w:rPr>
          <w:vertAlign w:val="superscript"/>
        </w:rPr>
        <w:t>10</w:t>
      </w:r>
      <w:r>
        <w:rPr>
          <w:i/>
        </w:rPr>
        <w:t xml:space="preserve"> </w:t>
      </w:r>
    </w:p>
    <w:p w:rsidR="008D2D73" w:rsidRDefault="008D2D73" w:rsidP="008D2D73">
      <w:pPr>
        <w:pStyle w:val="ListParagraph"/>
        <w:ind w:left="-142" w:right="-76"/>
        <w:jc w:val="center"/>
        <w:rPr>
          <w:sz w:val="22"/>
        </w:rPr>
      </w:pPr>
      <w:proofErr w:type="gramStart"/>
      <w:r w:rsidRPr="00E1597F">
        <w:rPr>
          <w:sz w:val="22"/>
        </w:rPr>
        <w:t>Tabel 1.</w:t>
      </w:r>
      <w:proofErr w:type="gramEnd"/>
      <w:r w:rsidRPr="00E1597F">
        <w:rPr>
          <w:sz w:val="22"/>
        </w:rPr>
        <w:t xml:space="preserve"> Desain Penelitian</w:t>
      </w:r>
    </w:p>
    <w:tbl>
      <w:tblPr>
        <w:tblStyle w:val="TableGrid"/>
        <w:tblW w:w="0" w:type="auto"/>
        <w:tblInd w:w="-142"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105"/>
        <w:gridCol w:w="783"/>
        <w:gridCol w:w="1016"/>
        <w:gridCol w:w="848"/>
      </w:tblGrid>
      <w:tr w:rsidR="00EB0CC7" w:rsidTr="00EB0CC7">
        <w:tc>
          <w:tcPr>
            <w:tcW w:w="1105" w:type="dxa"/>
          </w:tcPr>
          <w:p w:rsidR="00EB0CC7" w:rsidRPr="00EB0CC7" w:rsidRDefault="00EB0CC7" w:rsidP="00EB0CC7">
            <w:pPr>
              <w:jc w:val="center"/>
              <w:rPr>
                <w:sz w:val="20"/>
                <w:szCs w:val="20"/>
              </w:rPr>
            </w:pPr>
            <w:r w:rsidRPr="00EB0CC7">
              <w:rPr>
                <w:sz w:val="20"/>
                <w:szCs w:val="20"/>
              </w:rPr>
              <w:t>Responden</w:t>
            </w:r>
          </w:p>
        </w:tc>
        <w:tc>
          <w:tcPr>
            <w:tcW w:w="783" w:type="dxa"/>
          </w:tcPr>
          <w:p w:rsidR="00EB0CC7" w:rsidRPr="00EB0CC7" w:rsidRDefault="00EB0CC7" w:rsidP="00EB0CC7">
            <w:pPr>
              <w:jc w:val="center"/>
              <w:rPr>
                <w:sz w:val="20"/>
                <w:szCs w:val="20"/>
              </w:rPr>
            </w:pPr>
            <w:r w:rsidRPr="00EB0CC7">
              <w:rPr>
                <w:sz w:val="20"/>
                <w:szCs w:val="20"/>
              </w:rPr>
              <w:t>Pretest</w:t>
            </w:r>
          </w:p>
        </w:tc>
        <w:tc>
          <w:tcPr>
            <w:tcW w:w="1016" w:type="dxa"/>
          </w:tcPr>
          <w:p w:rsidR="00EB0CC7" w:rsidRPr="00EB0CC7" w:rsidRDefault="00EB0CC7" w:rsidP="00EB0CC7">
            <w:pPr>
              <w:jc w:val="center"/>
              <w:rPr>
                <w:sz w:val="20"/>
                <w:szCs w:val="20"/>
              </w:rPr>
            </w:pPr>
            <w:r w:rsidRPr="00EB0CC7">
              <w:rPr>
                <w:sz w:val="20"/>
                <w:szCs w:val="20"/>
              </w:rPr>
              <w:t>Perlakuan</w:t>
            </w:r>
          </w:p>
        </w:tc>
        <w:tc>
          <w:tcPr>
            <w:tcW w:w="848" w:type="dxa"/>
          </w:tcPr>
          <w:p w:rsidR="00EB0CC7" w:rsidRPr="00EB0CC7" w:rsidRDefault="00EB0CC7" w:rsidP="00EB0CC7">
            <w:pPr>
              <w:pStyle w:val="ListParagraph"/>
              <w:ind w:left="0" w:right="-76"/>
              <w:jc w:val="center"/>
              <w:rPr>
                <w:sz w:val="20"/>
                <w:szCs w:val="20"/>
              </w:rPr>
            </w:pPr>
            <w:r>
              <w:rPr>
                <w:sz w:val="20"/>
                <w:szCs w:val="20"/>
              </w:rPr>
              <w:t>P</w:t>
            </w:r>
            <w:r w:rsidRPr="00EB0CC7">
              <w:rPr>
                <w:sz w:val="20"/>
                <w:szCs w:val="20"/>
              </w:rPr>
              <w:t>osttest</w:t>
            </w:r>
          </w:p>
        </w:tc>
      </w:tr>
      <w:tr w:rsidR="00EB0CC7" w:rsidTr="00EB0CC7">
        <w:tc>
          <w:tcPr>
            <w:tcW w:w="1105" w:type="dxa"/>
          </w:tcPr>
          <w:p w:rsidR="00EB0CC7" w:rsidRPr="00EB0CC7" w:rsidRDefault="00EB0CC7" w:rsidP="00EB0CC7">
            <w:pPr>
              <w:pStyle w:val="ListParagraph"/>
              <w:ind w:left="0" w:right="-76"/>
              <w:jc w:val="center"/>
              <w:rPr>
                <w:sz w:val="20"/>
                <w:szCs w:val="20"/>
              </w:rPr>
            </w:pPr>
            <w:r>
              <w:rPr>
                <w:sz w:val="20"/>
                <w:szCs w:val="20"/>
              </w:rPr>
              <w:t>KI</w:t>
            </w:r>
          </w:p>
        </w:tc>
        <w:tc>
          <w:tcPr>
            <w:tcW w:w="783" w:type="dxa"/>
          </w:tcPr>
          <w:p w:rsidR="00EB0CC7" w:rsidRPr="00EB0CC7" w:rsidRDefault="00EB0CC7" w:rsidP="00EB0CC7">
            <w:pPr>
              <w:pStyle w:val="ListParagraph"/>
              <w:ind w:left="0" w:right="-76"/>
              <w:jc w:val="center"/>
              <w:rPr>
                <w:sz w:val="20"/>
                <w:szCs w:val="20"/>
              </w:rPr>
            </w:pPr>
            <w:r>
              <w:rPr>
                <w:sz w:val="20"/>
                <w:szCs w:val="20"/>
              </w:rPr>
              <w:t>O1</w:t>
            </w:r>
          </w:p>
        </w:tc>
        <w:tc>
          <w:tcPr>
            <w:tcW w:w="1016" w:type="dxa"/>
          </w:tcPr>
          <w:p w:rsidR="00EB0CC7" w:rsidRPr="00EB0CC7" w:rsidRDefault="00EB0CC7" w:rsidP="00EB0CC7">
            <w:pPr>
              <w:pStyle w:val="ListParagraph"/>
              <w:ind w:left="0" w:right="-76"/>
              <w:jc w:val="center"/>
              <w:rPr>
                <w:sz w:val="20"/>
                <w:szCs w:val="20"/>
              </w:rPr>
            </w:pPr>
            <w:r>
              <w:rPr>
                <w:sz w:val="20"/>
                <w:szCs w:val="20"/>
              </w:rPr>
              <w:t>x</w:t>
            </w:r>
          </w:p>
        </w:tc>
        <w:tc>
          <w:tcPr>
            <w:tcW w:w="848" w:type="dxa"/>
          </w:tcPr>
          <w:p w:rsidR="00EB0CC7" w:rsidRPr="00EB0CC7" w:rsidRDefault="00EB0CC7" w:rsidP="00EB0CC7">
            <w:pPr>
              <w:pStyle w:val="ListParagraph"/>
              <w:ind w:left="0" w:right="-76"/>
              <w:jc w:val="center"/>
              <w:rPr>
                <w:sz w:val="20"/>
                <w:szCs w:val="20"/>
              </w:rPr>
            </w:pPr>
            <w:r>
              <w:rPr>
                <w:sz w:val="20"/>
                <w:szCs w:val="20"/>
              </w:rPr>
              <w:t>O2</w:t>
            </w:r>
          </w:p>
        </w:tc>
      </w:tr>
      <w:tr w:rsidR="00EB0CC7" w:rsidTr="00EB0CC7">
        <w:tc>
          <w:tcPr>
            <w:tcW w:w="1105" w:type="dxa"/>
          </w:tcPr>
          <w:p w:rsidR="00EB0CC7" w:rsidRPr="00EB0CC7" w:rsidRDefault="00EB0CC7" w:rsidP="00EB0CC7">
            <w:pPr>
              <w:pStyle w:val="ListParagraph"/>
              <w:ind w:left="0" w:right="-76"/>
              <w:jc w:val="center"/>
              <w:rPr>
                <w:sz w:val="20"/>
                <w:szCs w:val="20"/>
              </w:rPr>
            </w:pPr>
            <w:r>
              <w:rPr>
                <w:sz w:val="20"/>
                <w:szCs w:val="20"/>
              </w:rPr>
              <w:t>KK</w:t>
            </w:r>
          </w:p>
        </w:tc>
        <w:tc>
          <w:tcPr>
            <w:tcW w:w="783" w:type="dxa"/>
          </w:tcPr>
          <w:p w:rsidR="00EB0CC7" w:rsidRPr="00EB0CC7" w:rsidRDefault="00EB0CC7" w:rsidP="00EB0CC7">
            <w:pPr>
              <w:pStyle w:val="ListParagraph"/>
              <w:ind w:left="0" w:right="-76"/>
              <w:jc w:val="center"/>
              <w:rPr>
                <w:sz w:val="20"/>
                <w:szCs w:val="20"/>
              </w:rPr>
            </w:pPr>
            <w:r>
              <w:rPr>
                <w:sz w:val="20"/>
                <w:szCs w:val="20"/>
              </w:rPr>
              <w:t>O3</w:t>
            </w:r>
          </w:p>
        </w:tc>
        <w:tc>
          <w:tcPr>
            <w:tcW w:w="1016" w:type="dxa"/>
          </w:tcPr>
          <w:p w:rsidR="00EB0CC7" w:rsidRPr="00EB0CC7" w:rsidRDefault="00EB0CC7" w:rsidP="00EB0CC7">
            <w:pPr>
              <w:pStyle w:val="ListParagraph"/>
              <w:ind w:left="0" w:right="-76"/>
              <w:jc w:val="center"/>
              <w:rPr>
                <w:sz w:val="20"/>
                <w:szCs w:val="20"/>
              </w:rPr>
            </w:pPr>
            <w:r>
              <w:rPr>
                <w:sz w:val="20"/>
                <w:szCs w:val="20"/>
              </w:rPr>
              <w:t>-</w:t>
            </w:r>
          </w:p>
        </w:tc>
        <w:tc>
          <w:tcPr>
            <w:tcW w:w="848" w:type="dxa"/>
          </w:tcPr>
          <w:p w:rsidR="00EB0CC7" w:rsidRPr="00EB0CC7" w:rsidRDefault="00EB0CC7" w:rsidP="00EB0CC7">
            <w:pPr>
              <w:pStyle w:val="ListParagraph"/>
              <w:ind w:left="0" w:right="-76"/>
              <w:jc w:val="center"/>
              <w:rPr>
                <w:sz w:val="20"/>
                <w:szCs w:val="20"/>
              </w:rPr>
            </w:pPr>
            <w:r>
              <w:rPr>
                <w:sz w:val="20"/>
                <w:szCs w:val="20"/>
              </w:rPr>
              <w:t>O4</w:t>
            </w:r>
          </w:p>
        </w:tc>
      </w:tr>
    </w:tbl>
    <w:p w:rsidR="008D2D73" w:rsidRDefault="008D2D73" w:rsidP="00EB0CC7">
      <w:pPr>
        <w:ind w:right="-76"/>
        <w:jc w:val="both"/>
      </w:pPr>
    </w:p>
    <w:p w:rsidR="008D2D73" w:rsidRPr="00BA0B4D" w:rsidRDefault="008D2D73" w:rsidP="008D2D73">
      <w:pPr>
        <w:ind w:left="-142" w:right="-76"/>
        <w:jc w:val="both"/>
      </w:pPr>
      <w:r w:rsidRPr="00BA0B4D">
        <w:t>Keterangan:</w:t>
      </w:r>
    </w:p>
    <w:p w:rsidR="008D2D73" w:rsidRDefault="00EB0CC7" w:rsidP="008D2D73">
      <w:pPr>
        <w:pStyle w:val="ListParagraph"/>
        <w:ind w:hanging="720"/>
        <w:jc w:val="both"/>
      </w:pPr>
      <w:proofErr w:type="gramStart"/>
      <w:r>
        <w:t>KI :</w:t>
      </w:r>
      <w:proofErr w:type="gramEnd"/>
      <w:r>
        <w:t xml:space="preserve"> Responden kelompok intervensi</w:t>
      </w:r>
    </w:p>
    <w:p w:rsidR="008D2D73" w:rsidRDefault="00EB0CC7" w:rsidP="008D2D73">
      <w:pPr>
        <w:pStyle w:val="ListParagraph"/>
        <w:ind w:hanging="720"/>
        <w:jc w:val="both"/>
      </w:pPr>
      <w:proofErr w:type="gramStart"/>
      <w:r>
        <w:t>KK</w:t>
      </w:r>
      <w:r w:rsidR="008D2D73">
        <w:t xml:space="preserve"> :</w:t>
      </w:r>
      <w:proofErr w:type="gramEnd"/>
      <w:r w:rsidR="008D2D73">
        <w:t xml:space="preserve"> Responden kelompok kontrol </w:t>
      </w:r>
    </w:p>
    <w:p w:rsidR="0010356C" w:rsidRDefault="0010356C" w:rsidP="0010356C">
      <w:pPr>
        <w:pStyle w:val="ListParagraph"/>
        <w:ind w:left="0"/>
        <w:jc w:val="both"/>
      </w:pPr>
      <w:proofErr w:type="gramStart"/>
      <w:r>
        <w:t>O1 :</w:t>
      </w:r>
      <w:proofErr w:type="gramEnd"/>
      <w:r>
        <w:t xml:space="preserve"> Observasi mual muntah sebelum pada kelompok intervensi</w:t>
      </w:r>
    </w:p>
    <w:p w:rsidR="0010356C" w:rsidRDefault="0010356C" w:rsidP="0010356C">
      <w:pPr>
        <w:pStyle w:val="ListParagraph"/>
        <w:ind w:left="0"/>
        <w:jc w:val="both"/>
      </w:pPr>
      <w:proofErr w:type="gramStart"/>
      <w:r>
        <w:t>O2 :</w:t>
      </w:r>
      <w:proofErr w:type="gramEnd"/>
      <w:r w:rsidRPr="0010356C">
        <w:t xml:space="preserve"> </w:t>
      </w:r>
      <w:r>
        <w:t>Observasi mual muntah sebelum pada kelompok kontrol</w:t>
      </w:r>
    </w:p>
    <w:p w:rsidR="008D2D73" w:rsidRPr="0010356C" w:rsidRDefault="00EB0CC7" w:rsidP="0010356C">
      <w:pPr>
        <w:pStyle w:val="ListParagraph"/>
        <w:ind w:left="0"/>
        <w:jc w:val="both"/>
        <w:rPr>
          <w:i/>
        </w:rPr>
      </w:pPr>
      <w:proofErr w:type="gramStart"/>
      <w:r>
        <w:t>x</w:t>
      </w:r>
      <w:r w:rsidR="008D2D73">
        <w:t xml:space="preserve"> :</w:t>
      </w:r>
      <w:proofErr w:type="gramEnd"/>
      <w:r w:rsidR="008D2D73">
        <w:t xml:space="preserve"> </w:t>
      </w:r>
      <w:r>
        <w:t xml:space="preserve">Pemberian aromaterapi </w:t>
      </w:r>
      <w:r>
        <w:rPr>
          <w:i/>
        </w:rPr>
        <w:t>lemon esse</w:t>
      </w:r>
      <w:r w:rsidR="0010356C">
        <w:rPr>
          <w:i/>
        </w:rPr>
        <w:t>ntial oil</w:t>
      </w:r>
    </w:p>
    <w:p w:rsidR="008D2D73" w:rsidRDefault="008D2D73" w:rsidP="008D2D73">
      <w:pPr>
        <w:pStyle w:val="ListParagraph"/>
        <w:ind w:hanging="720"/>
        <w:jc w:val="both"/>
      </w:pPr>
      <w:proofErr w:type="gramStart"/>
      <w:r>
        <w:t>O</w:t>
      </w:r>
      <w:r w:rsidR="0010356C">
        <w:t>3 :</w:t>
      </w:r>
      <w:proofErr w:type="gramEnd"/>
      <w:r w:rsidR="0010356C">
        <w:t xml:space="preserve"> Pretest </w:t>
      </w:r>
      <w:r>
        <w:t xml:space="preserve">pada kelompok kontrol </w:t>
      </w:r>
    </w:p>
    <w:p w:rsidR="0010356C" w:rsidRDefault="0010356C" w:rsidP="008D2D73">
      <w:pPr>
        <w:pStyle w:val="ListParagraph"/>
        <w:ind w:hanging="720"/>
        <w:jc w:val="both"/>
      </w:pPr>
      <w:proofErr w:type="gramStart"/>
      <w:r>
        <w:t>O4 :</w:t>
      </w:r>
      <w:proofErr w:type="gramEnd"/>
      <w:r>
        <w:t xml:space="preserve"> Posttest pada kelompok kontrol</w:t>
      </w:r>
    </w:p>
    <w:p w:rsidR="0010356C" w:rsidRDefault="0010356C" w:rsidP="008D2D73">
      <w:pPr>
        <w:pStyle w:val="ListParagraph"/>
        <w:ind w:hanging="720"/>
        <w:jc w:val="both"/>
      </w:pPr>
    </w:p>
    <w:p w:rsidR="00171D0C" w:rsidRDefault="00171D0C" w:rsidP="008D2D73">
      <w:pPr>
        <w:pStyle w:val="Heading2"/>
        <w:ind w:left="-180" w:firstLine="360"/>
        <w:jc w:val="both"/>
        <w:rPr>
          <w:b w:val="0"/>
          <w:sz w:val="24"/>
          <w:lang w:val="en-ID"/>
        </w:rPr>
      </w:pPr>
      <w:r w:rsidRPr="00171D0C">
        <w:rPr>
          <w:b w:val="0"/>
          <w:sz w:val="24"/>
          <w:lang w:val="en-ID"/>
        </w:rPr>
        <w:t xml:space="preserve">Setelah </w:t>
      </w:r>
      <w:r w:rsidRPr="00171D0C">
        <w:rPr>
          <w:b w:val="0"/>
          <w:sz w:val="24"/>
          <w:lang w:val="id-ID"/>
        </w:rPr>
        <w:t>1</w:t>
      </w:r>
      <w:r w:rsidRPr="00171D0C">
        <w:rPr>
          <w:b w:val="0"/>
          <w:sz w:val="24"/>
        </w:rPr>
        <w:t xml:space="preserve"> </w:t>
      </w:r>
      <w:proofErr w:type="gramStart"/>
      <w:r w:rsidRPr="00171D0C">
        <w:rPr>
          <w:b w:val="0"/>
          <w:sz w:val="24"/>
        </w:rPr>
        <w:t>jam</w:t>
      </w:r>
      <w:proofErr w:type="gramEnd"/>
      <w:r w:rsidRPr="00171D0C">
        <w:rPr>
          <w:b w:val="0"/>
          <w:sz w:val="24"/>
        </w:rPr>
        <w:t xml:space="preserve"> pertama</w:t>
      </w:r>
      <w:r w:rsidRPr="00171D0C">
        <w:rPr>
          <w:b w:val="0"/>
          <w:sz w:val="24"/>
          <w:lang w:val="en-ID"/>
        </w:rPr>
        <w:t xml:space="preserve"> setelah operasi</w:t>
      </w:r>
      <w:r>
        <w:rPr>
          <w:b w:val="0"/>
          <w:sz w:val="24"/>
        </w:rPr>
        <w:t xml:space="preserve"> dilakukan</w:t>
      </w:r>
      <w:r w:rsidRPr="00171D0C">
        <w:rPr>
          <w:b w:val="0"/>
          <w:sz w:val="24"/>
        </w:rPr>
        <w:t xml:space="preserve"> observasi dengan menilai skor mual muntah</w:t>
      </w:r>
      <w:r w:rsidRPr="00171D0C">
        <w:rPr>
          <w:b w:val="0"/>
          <w:sz w:val="24"/>
          <w:lang w:val="en-ID"/>
        </w:rPr>
        <w:t xml:space="preserve"> pada kelompok intervensi dan kelompok kontrol.</w:t>
      </w:r>
      <w:r w:rsidRPr="00171D0C">
        <w:rPr>
          <w:b w:val="0"/>
          <w:sz w:val="24"/>
        </w:rPr>
        <w:t xml:space="preserve"> </w:t>
      </w:r>
      <w:r w:rsidRPr="00171D0C">
        <w:rPr>
          <w:b w:val="0"/>
          <w:sz w:val="24"/>
          <w:lang w:val="en-ID"/>
        </w:rPr>
        <w:t>S</w:t>
      </w:r>
      <w:r w:rsidRPr="00171D0C">
        <w:rPr>
          <w:b w:val="0"/>
          <w:sz w:val="24"/>
        </w:rPr>
        <w:t>etelah it</w:t>
      </w:r>
      <w:r w:rsidR="00202FFB">
        <w:rPr>
          <w:b w:val="0"/>
          <w:sz w:val="24"/>
        </w:rPr>
        <w:t xml:space="preserve">u, responden diberikan aromaterapi </w:t>
      </w:r>
      <w:r w:rsidRPr="00202FFB">
        <w:rPr>
          <w:b w:val="0"/>
          <w:i/>
          <w:sz w:val="24"/>
          <w:lang w:val="en-ID"/>
        </w:rPr>
        <w:t xml:space="preserve">lemon </w:t>
      </w:r>
      <w:r w:rsidR="00202FFB" w:rsidRPr="00202FFB">
        <w:rPr>
          <w:b w:val="0"/>
          <w:i/>
          <w:sz w:val="24"/>
          <w:lang w:val="en-ID"/>
        </w:rPr>
        <w:t xml:space="preserve">essential oil </w:t>
      </w:r>
      <w:r w:rsidRPr="00171D0C">
        <w:rPr>
          <w:b w:val="0"/>
          <w:sz w:val="24"/>
        </w:rPr>
        <w:t>selama 10 menit</w:t>
      </w:r>
      <w:r w:rsidRPr="00171D0C">
        <w:rPr>
          <w:b w:val="0"/>
          <w:sz w:val="24"/>
          <w:lang w:val="en-ID"/>
        </w:rPr>
        <w:t xml:space="preserve"> menggunakan</w:t>
      </w:r>
      <w:r w:rsidRPr="00171D0C">
        <w:rPr>
          <w:b w:val="0"/>
          <w:i/>
          <w:iCs/>
          <w:sz w:val="24"/>
          <w:lang w:val="en-ID"/>
        </w:rPr>
        <w:t xml:space="preserve"> tissue </w:t>
      </w:r>
      <w:r w:rsidRPr="00171D0C">
        <w:rPr>
          <w:b w:val="0"/>
          <w:sz w:val="24"/>
          <w:lang w:val="en-ID"/>
        </w:rPr>
        <w:t>sebanyak 3 tetes yang dihirup 5 cm didepan hidung</w:t>
      </w:r>
      <w:r w:rsidRPr="00171D0C">
        <w:rPr>
          <w:b w:val="0"/>
          <w:i/>
          <w:iCs/>
          <w:sz w:val="24"/>
        </w:rPr>
        <w:t xml:space="preserve"> </w:t>
      </w:r>
      <w:r w:rsidRPr="00171D0C">
        <w:rPr>
          <w:b w:val="0"/>
          <w:sz w:val="24"/>
        </w:rPr>
        <w:t xml:space="preserve">dan saya juga akan mengevaluasi ulang skor mual muntah setelah 30 menit pemberian aromaterapi </w:t>
      </w:r>
      <w:r w:rsidRPr="00171D0C">
        <w:rPr>
          <w:b w:val="0"/>
          <w:sz w:val="24"/>
          <w:lang w:val="en-ID"/>
        </w:rPr>
        <w:t xml:space="preserve">minyak lemon </w:t>
      </w:r>
      <w:r w:rsidRPr="00171D0C">
        <w:rPr>
          <w:b w:val="0"/>
          <w:sz w:val="24"/>
        </w:rPr>
        <w:t>pada kelompok intervensi</w:t>
      </w:r>
      <w:r>
        <w:rPr>
          <w:b w:val="0"/>
          <w:sz w:val="24"/>
          <w:lang w:val="en-ID"/>
        </w:rPr>
        <w:t xml:space="preserve">. </w:t>
      </w:r>
    </w:p>
    <w:p w:rsidR="008D2D73" w:rsidRDefault="00171D0C" w:rsidP="00171D0C">
      <w:pPr>
        <w:pStyle w:val="Heading2"/>
        <w:ind w:left="-180" w:firstLine="360"/>
        <w:jc w:val="both"/>
        <w:rPr>
          <w:b w:val="0"/>
          <w:sz w:val="24"/>
          <w:szCs w:val="24"/>
        </w:rPr>
      </w:pPr>
      <w:r>
        <w:rPr>
          <w:b w:val="0"/>
          <w:sz w:val="24"/>
          <w:lang w:val="en-ID"/>
        </w:rPr>
        <w:t>P</w:t>
      </w:r>
      <w:r w:rsidRPr="00171D0C">
        <w:rPr>
          <w:b w:val="0"/>
          <w:sz w:val="24"/>
          <w:lang w:val="en-ID"/>
        </w:rPr>
        <w:t xml:space="preserve">ada kelompok kontrol akan diobervasi ulang setelah 40 menit dari </w:t>
      </w:r>
      <w:r w:rsidRPr="00171D0C">
        <w:rPr>
          <w:b w:val="0"/>
          <w:sz w:val="24"/>
          <w:lang w:val="en-ID"/>
        </w:rPr>
        <w:lastRenderedPageBreak/>
        <w:t>observasi pertama, kemudian diberikan aromaterapi minyak lemon selama 10</w:t>
      </w:r>
      <w:r w:rsidRPr="00AF0D69">
        <w:rPr>
          <w:sz w:val="24"/>
          <w:lang w:val="en-ID"/>
        </w:rPr>
        <w:t xml:space="preserve"> </w:t>
      </w:r>
      <w:r w:rsidRPr="00171D0C">
        <w:rPr>
          <w:b w:val="0"/>
          <w:sz w:val="24"/>
          <w:lang w:val="en-ID"/>
        </w:rPr>
        <w:t>menit menggunakan</w:t>
      </w:r>
      <w:r w:rsidRPr="00171D0C">
        <w:rPr>
          <w:b w:val="0"/>
          <w:i/>
          <w:iCs/>
          <w:sz w:val="24"/>
          <w:lang w:val="en-ID"/>
        </w:rPr>
        <w:t xml:space="preserve"> tissue </w:t>
      </w:r>
      <w:r w:rsidRPr="00171D0C">
        <w:rPr>
          <w:b w:val="0"/>
          <w:sz w:val="24"/>
          <w:lang w:val="en-ID"/>
        </w:rPr>
        <w:t>sebanyak 3 tetes yang dihirup 5 cm didepan hidung.</w:t>
      </w:r>
    </w:p>
    <w:p w:rsidR="008D2D73" w:rsidRPr="00337698" w:rsidRDefault="008D2D73" w:rsidP="008D2D73">
      <w:pPr>
        <w:pStyle w:val="Heading2"/>
        <w:ind w:left="-180" w:firstLine="360"/>
        <w:jc w:val="both"/>
        <w:rPr>
          <w:b w:val="0"/>
          <w:sz w:val="24"/>
          <w:vertAlign w:val="superscript"/>
        </w:rPr>
      </w:pPr>
      <w:r w:rsidRPr="00584225">
        <w:rPr>
          <w:b w:val="0"/>
          <w:sz w:val="24"/>
        </w:rPr>
        <w:t xml:space="preserve">Pengambilan sampel dalam penelitian ini dilakukan dengan </w:t>
      </w:r>
      <w:proofErr w:type="gramStart"/>
      <w:r w:rsidRPr="00584225">
        <w:rPr>
          <w:b w:val="0"/>
          <w:sz w:val="24"/>
        </w:rPr>
        <w:t>cara</w:t>
      </w:r>
      <w:proofErr w:type="gramEnd"/>
      <w:r w:rsidRPr="00584225">
        <w:rPr>
          <w:b w:val="0"/>
          <w:sz w:val="24"/>
        </w:rPr>
        <w:t xml:space="preserve"> </w:t>
      </w:r>
      <w:r w:rsidRPr="00584225">
        <w:rPr>
          <w:b w:val="0"/>
          <w:i/>
          <w:sz w:val="24"/>
        </w:rPr>
        <w:t>consecutive sampling</w:t>
      </w:r>
      <w:r w:rsidRPr="00584225">
        <w:rPr>
          <w:b w:val="0"/>
          <w:sz w:val="24"/>
        </w:rPr>
        <w:t xml:space="preserve"> yaitu pemilihan dengan menetapkan subjek yang memenuhi kriteria. Responden pada penelitian ini didapatkan sampai kurun waktu tertentu, sehingga j</w:t>
      </w:r>
      <w:r>
        <w:rPr>
          <w:b w:val="0"/>
          <w:sz w:val="24"/>
        </w:rPr>
        <w:t>umlah responden dapat terpenuhi.</w:t>
      </w:r>
      <w:r w:rsidR="00624C12">
        <w:rPr>
          <w:b w:val="0"/>
          <w:sz w:val="24"/>
          <w:vertAlign w:val="superscript"/>
        </w:rPr>
        <w:t>10</w:t>
      </w:r>
    </w:p>
    <w:p w:rsidR="008D2D73" w:rsidRPr="00020335" w:rsidRDefault="008D2D73" w:rsidP="008D2D73">
      <w:pPr>
        <w:pStyle w:val="Heading2"/>
        <w:ind w:left="-180" w:firstLine="360"/>
        <w:jc w:val="both"/>
        <w:rPr>
          <w:b w:val="0"/>
          <w:sz w:val="24"/>
        </w:rPr>
      </w:pPr>
      <w:proofErr w:type="gramStart"/>
      <w:r w:rsidRPr="00584225">
        <w:rPr>
          <w:b w:val="0"/>
          <w:sz w:val="24"/>
        </w:rPr>
        <w:t>Sampel d</w:t>
      </w:r>
      <w:r>
        <w:rPr>
          <w:b w:val="0"/>
          <w:sz w:val="24"/>
        </w:rPr>
        <w:t>idapatkan dengan kriteria inklu</w:t>
      </w:r>
      <w:r w:rsidRPr="00584225">
        <w:rPr>
          <w:b w:val="0"/>
          <w:sz w:val="24"/>
        </w:rPr>
        <w:t>si dan eksklusi</w:t>
      </w:r>
      <w:r>
        <w:rPr>
          <w:b w:val="0"/>
          <w:sz w:val="24"/>
        </w:rPr>
        <w:t xml:space="preserve"> yang ditetapkan oleh peneliti.</w:t>
      </w:r>
      <w:proofErr w:type="gramEnd"/>
      <w:r>
        <w:rPr>
          <w:b w:val="0"/>
          <w:sz w:val="24"/>
        </w:rPr>
        <w:t xml:space="preserve"> </w:t>
      </w:r>
      <w:proofErr w:type="gramStart"/>
      <w:r w:rsidR="00A74EE8">
        <w:rPr>
          <w:b w:val="0"/>
          <w:sz w:val="24"/>
        </w:rPr>
        <w:t>Besar sampel sebanyak 42 dengan masing-masing 21</w:t>
      </w:r>
      <w:r w:rsidRPr="00020335">
        <w:rPr>
          <w:b w:val="0"/>
          <w:sz w:val="24"/>
        </w:rPr>
        <w:t xml:space="preserve"> responden</w:t>
      </w:r>
      <w:r>
        <w:rPr>
          <w:b w:val="0"/>
          <w:sz w:val="24"/>
        </w:rPr>
        <w:t>.</w:t>
      </w:r>
      <w:proofErr w:type="gramEnd"/>
      <w:r>
        <w:rPr>
          <w:b w:val="0"/>
          <w:sz w:val="24"/>
        </w:rPr>
        <w:t xml:space="preserve"> </w:t>
      </w:r>
      <w:r w:rsidRPr="00020335">
        <w:rPr>
          <w:b w:val="0"/>
          <w:sz w:val="24"/>
          <w:lang w:val="id-ID"/>
        </w:rPr>
        <w:t>Data hasil penelitian kemudian diuji dengan</w:t>
      </w:r>
      <w:r w:rsidR="00A74EE8">
        <w:rPr>
          <w:b w:val="0"/>
          <w:sz w:val="24"/>
        </w:rPr>
        <w:t xml:space="preserve"> uji </w:t>
      </w:r>
      <w:r w:rsidR="00A74EE8">
        <w:rPr>
          <w:b w:val="0"/>
          <w:i/>
          <w:sz w:val="24"/>
        </w:rPr>
        <w:t xml:space="preserve">Wilcokson </w:t>
      </w:r>
      <w:r w:rsidR="00A74EE8">
        <w:rPr>
          <w:b w:val="0"/>
          <w:sz w:val="24"/>
        </w:rPr>
        <w:t xml:space="preserve">dan </w:t>
      </w:r>
      <w:r w:rsidR="00A74EE8">
        <w:rPr>
          <w:b w:val="0"/>
          <w:i/>
          <w:sz w:val="24"/>
        </w:rPr>
        <w:t>Mann Whitney</w:t>
      </w:r>
      <w:r w:rsidR="00A74EE8">
        <w:rPr>
          <w:b w:val="0"/>
          <w:sz w:val="24"/>
        </w:rPr>
        <w:t>.</w:t>
      </w:r>
      <w:r w:rsidRPr="00020335">
        <w:rPr>
          <w:b w:val="0"/>
          <w:i/>
          <w:sz w:val="24"/>
        </w:rPr>
        <w:t xml:space="preserve"> </w:t>
      </w:r>
    </w:p>
    <w:p w:rsidR="008D2D73" w:rsidRPr="00020335" w:rsidRDefault="008D2D73" w:rsidP="008D2D73">
      <w:pPr>
        <w:ind w:left="-142" w:right="-76"/>
        <w:jc w:val="both"/>
        <w:rPr>
          <w:sz w:val="28"/>
        </w:rPr>
      </w:pPr>
    </w:p>
    <w:p w:rsidR="008D2D73" w:rsidRPr="003D7640" w:rsidRDefault="008D2D73" w:rsidP="008D2D73">
      <w:pPr>
        <w:ind w:left="-142" w:right="-76"/>
        <w:jc w:val="both"/>
        <w:rPr>
          <w:b/>
        </w:rPr>
      </w:pPr>
      <w:r w:rsidRPr="00BA0B4D">
        <w:rPr>
          <w:b/>
          <w:lang w:val="id-ID"/>
        </w:rPr>
        <w:t xml:space="preserve">HASIL PENELITIAN </w:t>
      </w:r>
    </w:p>
    <w:p w:rsidR="008D2D73" w:rsidRPr="00244A7B" w:rsidRDefault="008D2D73" w:rsidP="008D2D73">
      <w:pPr>
        <w:pStyle w:val="ListParagraph"/>
        <w:numPr>
          <w:ilvl w:val="0"/>
          <w:numId w:val="1"/>
        </w:numPr>
        <w:ind w:left="180" w:right="-76" w:hanging="270"/>
        <w:jc w:val="both"/>
        <w:rPr>
          <w:lang w:val="id-ID"/>
        </w:rPr>
      </w:pPr>
      <w:r>
        <w:t>Gambaran Umum Lokasi Penelitian</w:t>
      </w:r>
    </w:p>
    <w:p w:rsidR="008D2D73" w:rsidRPr="00244A7B" w:rsidRDefault="009B3549" w:rsidP="009B3549">
      <w:pPr>
        <w:pStyle w:val="ListParagraph"/>
        <w:ind w:left="180" w:right="-76" w:firstLine="540"/>
        <w:jc w:val="both"/>
      </w:pPr>
      <w:proofErr w:type="gramStart"/>
      <w:r w:rsidRPr="00A55A2A">
        <w:t>RSKIA Sadewa menjadi salah satu rumah sakit rujukan terutama dalam penanganan kasus terkait kebidanan</w:t>
      </w:r>
      <w:r>
        <w:t>.</w:t>
      </w:r>
      <w:proofErr w:type="gramEnd"/>
      <w:r>
        <w:t xml:space="preserve"> </w:t>
      </w:r>
      <w:r w:rsidRPr="00A55A2A">
        <w:t>RSKIA Sadewa mulai mendapatkan izin operasional sejak bulan November 2009 dan diresmika</w:t>
      </w:r>
      <w:r>
        <w:t xml:space="preserve">n pada tanggal 21 Februari 2010 </w:t>
      </w:r>
      <w:r w:rsidR="008D2D73" w:rsidRPr="003B1C64">
        <w:t xml:space="preserve">dengan lokasi </w:t>
      </w:r>
      <w:r w:rsidRPr="00A55A2A">
        <w:rPr>
          <w:rStyle w:val="lrzxr"/>
        </w:rPr>
        <w:t>Jalan Babarsari Blok TB 16 No. 13B</w:t>
      </w:r>
      <w:r>
        <w:rPr>
          <w:rStyle w:val="lrzxr"/>
        </w:rPr>
        <w:t>.</w:t>
      </w:r>
    </w:p>
    <w:p w:rsidR="008D2D73" w:rsidRPr="00244A7B" w:rsidRDefault="008D2D73" w:rsidP="008D2D73">
      <w:pPr>
        <w:pStyle w:val="ListParagraph"/>
        <w:numPr>
          <w:ilvl w:val="0"/>
          <w:numId w:val="1"/>
        </w:numPr>
        <w:ind w:left="180" w:right="-76" w:hanging="270"/>
        <w:jc w:val="both"/>
        <w:rPr>
          <w:lang w:val="id-ID"/>
        </w:rPr>
      </w:pPr>
      <w:r>
        <w:t xml:space="preserve">Karakteristik Responden </w:t>
      </w:r>
    </w:p>
    <w:p w:rsidR="008D2D73" w:rsidRPr="00CC26EE" w:rsidRDefault="008D2D73" w:rsidP="008D2D73">
      <w:pPr>
        <w:pStyle w:val="ListParagraph"/>
        <w:ind w:left="-142" w:right="-76"/>
        <w:jc w:val="center"/>
        <w:rPr>
          <w:lang w:val="id-ID"/>
        </w:rPr>
      </w:pPr>
      <w:r w:rsidRPr="00CC26EE">
        <w:rPr>
          <w:lang w:val="id-ID"/>
        </w:rPr>
        <w:t>Tabel</w:t>
      </w:r>
      <w:r w:rsidRPr="00BA0B4D">
        <w:t xml:space="preserve"> 2</w:t>
      </w:r>
      <w:r w:rsidRPr="00CC26EE">
        <w:rPr>
          <w:lang w:val="id-ID"/>
        </w:rPr>
        <w:t>.</w:t>
      </w:r>
      <w:r w:rsidRPr="00BA0B4D">
        <w:t xml:space="preserve"> </w:t>
      </w:r>
      <w:r w:rsidRPr="00CC26EE">
        <w:rPr>
          <w:lang w:val="id-ID"/>
        </w:rPr>
        <w:t>Distribusi Frekuensi</w:t>
      </w:r>
      <w:r w:rsidRPr="00BA0B4D">
        <w:t xml:space="preserve"> </w:t>
      </w:r>
      <w:r w:rsidRPr="00CC26EE">
        <w:rPr>
          <w:lang w:val="id-ID"/>
        </w:rPr>
        <w:t>Karakteristik Responden</w:t>
      </w:r>
    </w:p>
    <w:tbl>
      <w:tblPr>
        <w:tblStyle w:val="TableGrid"/>
        <w:tblW w:w="5328" w:type="pct"/>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1807"/>
        <w:gridCol w:w="426"/>
        <w:gridCol w:w="709"/>
        <w:gridCol w:w="426"/>
        <w:gridCol w:w="709"/>
      </w:tblGrid>
      <w:tr w:rsidR="008D2D73" w:rsidRPr="00BA0B4D" w:rsidTr="00202FFB">
        <w:tc>
          <w:tcPr>
            <w:tcW w:w="2216" w:type="pct"/>
            <w:vMerge w:val="restart"/>
            <w:vAlign w:val="center"/>
          </w:tcPr>
          <w:p w:rsidR="008D2D73" w:rsidRPr="00E1597F" w:rsidRDefault="008D2D73" w:rsidP="00202FFB">
            <w:pPr>
              <w:pStyle w:val="ListParagraph"/>
              <w:ind w:left="-142" w:right="-76"/>
              <w:jc w:val="center"/>
              <w:rPr>
                <w:b/>
                <w:sz w:val="20"/>
                <w:szCs w:val="22"/>
              </w:rPr>
            </w:pPr>
            <w:r w:rsidRPr="00E1597F">
              <w:rPr>
                <w:b/>
                <w:sz w:val="20"/>
                <w:szCs w:val="22"/>
              </w:rPr>
              <w:t>Variabel</w:t>
            </w:r>
          </w:p>
        </w:tc>
        <w:tc>
          <w:tcPr>
            <w:tcW w:w="1392" w:type="pct"/>
            <w:gridSpan w:val="2"/>
            <w:vAlign w:val="center"/>
          </w:tcPr>
          <w:p w:rsidR="008D2D73" w:rsidRPr="00E1597F" w:rsidRDefault="008D2D73" w:rsidP="00202FFB">
            <w:pPr>
              <w:pStyle w:val="ListParagraph"/>
              <w:ind w:left="-142" w:right="-76"/>
              <w:jc w:val="center"/>
              <w:rPr>
                <w:b/>
                <w:sz w:val="20"/>
                <w:szCs w:val="22"/>
              </w:rPr>
            </w:pPr>
            <w:r w:rsidRPr="00E1597F">
              <w:rPr>
                <w:b/>
                <w:sz w:val="20"/>
                <w:szCs w:val="22"/>
              </w:rPr>
              <w:t>Intervensi</w:t>
            </w:r>
          </w:p>
        </w:tc>
        <w:tc>
          <w:tcPr>
            <w:tcW w:w="1392" w:type="pct"/>
            <w:gridSpan w:val="2"/>
            <w:vAlign w:val="center"/>
          </w:tcPr>
          <w:p w:rsidR="008D2D73" w:rsidRPr="00E1597F" w:rsidRDefault="008D2D73" w:rsidP="00202FFB">
            <w:pPr>
              <w:pStyle w:val="ListParagraph"/>
              <w:ind w:left="-142" w:right="-76"/>
              <w:jc w:val="center"/>
              <w:rPr>
                <w:b/>
                <w:sz w:val="20"/>
                <w:szCs w:val="22"/>
              </w:rPr>
            </w:pPr>
            <w:r w:rsidRPr="00E1597F">
              <w:rPr>
                <w:b/>
                <w:sz w:val="20"/>
                <w:szCs w:val="22"/>
              </w:rPr>
              <w:t>Kontrol</w:t>
            </w:r>
          </w:p>
        </w:tc>
      </w:tr>
      <w:tr w:rsidR="008D2D73" w:rsidRPr="00BA0B4D" w:rsidTr="00202FFB">
        <w:tc>
          <w:tcPr>
            <w:tcW w:w="2216" w:type="pct"/>
            <w:vMerge/>
            <w:vAlign w:val="center"/>
          </w:tcPr>
          <w:p w:rsidR="008D2D73" w:rsidRPr="00E1597F" w:rsidRDefault="008D2D73" w:rsidP="00202FFB">
            <w:pPr>
              <w:pStyle w:val="ListParagraph"/>
              <w:ind w:left="-142" w:right="-76"/>
              <w:jc w:val="center"/>
              <w:rPr>
                <w:sz w:val="20"/>
                <w:szCs w:val="22"/>
              </w:rPr>
            </w:pPr>
          </w:p>
        </w:tc>
        <w:tc>
          <w:tcPr>
            <w:tcW w:w="522" w:type="pct"/>
            <w:vAlign w:val="center"/>
          </w:tcPr>
          <w:p w:rsidR="008D2D73" w:rsidRPr="00E1597F" w:rsidRDefault="00595AF9" w:rsidP="00202FFB">
            <w:pPr>
              <w:pStyle w:val="ListParagraph"/>
              <w:ind w:left="-142" w:right="-76"/>
              <w:jc w:val="center"/>
              <w:rPr>
                <w:b/>
                <w:sz w:val="20"/>
                <w:szCs w:val="22"/>
              </w:rPr>
            </w:pPr>
            <w:r>
              <w:rPr>
                <w:b/>
                <w:sz w:val="20"/>
                <w:szCs w:val="22"/>
              </w:rPr>
              <w:t>f</w:t>
            </w:r>
          </w:p>
        </w:tc>
        <w:tc>
          <w:tcPr>
            <w:tcW w:w="870" w:type="pct"/>
            <w:vAlign w:val="center"/>
          </w:tcPr>
          <w:p w:rsidR="008D2D73" w:rsidRPr="00E1597F" w:rsidRDefault="008D2D73" w:rsidP="00202FFB">
            <w:pPr>
              <w:pStyle w:val="ListParagraph"/>
              <w:ind w:left="-142" w:right="-76"/>
              <w:jc w:val="center"/>
              <w:rPr>
                <w:b/>
                <w:sz w:val="20"/>
                <w:szCs w:val="22"/>
              </w:rPr>
            </w:pPr>
            <w:r w:rsidRPr="00E1597F">
              <w:rPr>
                <w:b/>
                <w:sz w:val="20"/>
                <w:szCs w:val="22"/>
              </w:rPr>
              <w:t>%</w:t>
            </w:r>
          </w:p>
        </w:tc>
        <w:tc>
          <w:tcPr>
            <w:tcW w:w="522" w:type="pct"/>
            <w:vAlign w:val="center"/>
          </w:tcPr>
          <w:p w:rsidR="008D2D73" w:rsidRPr="00E1597F" w:rsidRDefault="00595AF9" w:rsidP="00202FFB">
            <w:pPr>
              <w:pStyle w:val="ListParagraph"/>
              <w:ind w:left="-142" w:right="-76"/>
              <w:jc w:val="center"/>
              <w:rPr>
                <w:b/>
                <w:sz w:val="20"/>
                <w:szCs w:val="22"/>
              </w:rPr>
            </w:pPr>
            <w:r>
              <w:rPr>
                <w:b/>
                <w:sz w:val="20"/>
                <w:szCs w:val="22"/>
              </w:rPr>
              <w:t>f</w:t>
            </w:r>
          </w:p>
        </w:tc>
        <w:tc>
          <w:tcPr>
            <w:tcW w:w="870" w:type="pct"/>
            <w:vAlign w:val="center"/>
          </w:tcPr>
          <w:p w:rsidR="008D2D73" w:rsidRPr="00E1597F" w:rsidRDefault="008D2D73" w:rsidP="00202FFB">
            <w:pPr>
              <w:pStyle w:val="ListParagraph"/>
              <w:ind w:left="-142" w:right="-76"/>
              <w:jc w:val="center"/>
              <w:rPr>
                <w:b/>
                <w:sz w:val="20"/>
                <w:szCs w:val="22"/>
              </w:rPr>
            </w:pPr>
            <w:r w:rsidRPr="00E1597F">
              <w:rPr>
                <w:b/>
                <w:sz w:val="20"/>
                <w:szCs w:val="22"/>
              </w:rPr>
              <w:t>%</w:t>
            </w:r>
          </w:p>
        </w:tc>
      </w:tr>
      <w:tr w:rsidR="008D2D73" w:rsidRPr="00BA0B4D" w:rsidTr="00BA67E4">
        <w:trPr>
          <w:trHeight w:val="1493"/>
        </w:trPr>
        <w:tc>
          <w:tcPr>
            <w:tcW w:w="2216" w:type="pct"/>
          </w:tcPr>
          <w:p w:rsidR="008D2D73" w:rsidRPr="00E1597F" w:rsidRDefault="00595AF9" w:rsidP="00202FFB">
            <w:pPr>
              <w:pStyle w:val="ListParagraph"/>
              <w:ind w:left="0" w:right="-76"/>
              <w:jc w:val="both"/>
              <w:rPr>
                <w:b/>
                <w:sz w:val="20"/>
                <w:szCs w:val="22"/>
              </w:rPr>
            </w:pPr>
            <w:r>
              <w:rPr>
                <w:b/>
                <w:sz w:val="20"/>
                <w:szCs w:val="22"/>
              </w:rPr>
              <w:t>Usia</w:t>
            </w:r>
          </w:p>
          <w:p w:rsidR="008D2D73" w:rsidRPr="00E1597F" w:rsidRDefault="00595AF9" w:rsidP="00202FFB">
            <w:pPr>
              <w:pStyle w:val="ListParagraph"/>
              <w:ind w:left="0" w:right="-76"/>
              <w:jc w:val="both"/>
              <w:rPr>
                <w:sz w:val="20"/>
                <w:szCs w:val="22"/>
              </w:rPr>
            </w:pPr>
            <w:r>
              <w:rPr>
                <w:sz w:val="20"/>
                <w:szCs w:val="22"/>
              </w:rPr>
              <w:t>20</w:t>
            </w:r>
            <w:r w:rsidR="008D2D73" w:rsidRPr="00E1597F">
              <w:rPr>
                <w:sz w:val="20"/>
                <w:szCs w:val="22"/>
              </w:rPr>
              <w:t>-25 tahun</w:t>
            </w:r>
          </w:p>
          <w:p w:rsidR="008D2D73" w:rsidRPr="00E1597F" w:rsidRDefault="00595AF9" w:rsidP="00202FFB">
            <w:pPr>
              <w:pStyle w:val="ListParagraph"/>
              <w:ind w:left="0" w:right="-76"/>
              <w:jc w:val="both"/>
              <w:rPr>
                <w:sz w:val="20"/>
                <w:szCs w:val="22"/>
              </w:rPr>
            </w:pPr>
            <w:r>
              <w:rPr>
                <w:sz w:val="20"/>
                <w:szCs w:val="22"/>
              </w:rPr>
              <w:t>26-30</w:t>
            </w:r>
            <w:r w:rsidR="008D2D73" w:rsidRPr="00E1597F">
              <w:rPr>
                <w:sz w:val="20"/>
                <w:szCs w:val="22"/>
              </w:rPr>
              <w:t xml:space="preserve"> tahun</w:t>
            </w:r>
          </w:p>
          <w:p w:rsidR="008D2D73" w:rsidRPr="00E1597F" w:rsidRDefault="00595AF9" w:rsidP="00202FFB">
            <w:pPr>
              <w:pStyle w:val="ListParagraph"/>
              <w:ind w:left="0" w:right="-76"/>
              <w:jc w:val="both"/>
              <w:rPr>
                <w:sz w:val="20"/>
                <w:szCs w:val="22"/>
              </w:rPr>
            </w:pPr>
            <w:r>
              <w:rPr>
                <w:sz w:val="20"/>
                <w:szCs w:val="22"/>
              </w:rPr>
              <w:t>31-3</w:t>
            </w:r>
            <w:r w:rsidR="008D2D73" w:rsidRPr="00E1597F">
              <w:rPr>
                <w:sz w:val="20"/>
                <w:szCs w:val="22"/>
              </w:rPr>
              <w:t>5 tahun</w:t>
            </w:r>
          </w:p>
          <w:p w:rsidR="008D2D73" w:rsidRDefault="00595AF9" w:rsidP="00202FFB">
            <w:pPr>
              <w:pStyle w:val="ListParagraph"/>
              <w:ind w:left="0" w:right="-76"/>
              <w:jc w:val="both"/>
              <w:rPr>
                <w:sz w:val="20"/>
                <w:szCs w:val="22"/>
              </w:rPr>
            </w:pPr>
            <w:r>
              <w:rPr>
                <w:sz w:val="20"/>
                <w:szCs w:val="22"/>
              </w:rPr>
              <w:t>36-40</w:t>
            </w:r>
            <w:r w:rsidR="008D2D73" w:rsidRPr="00E1597F">
              <w:rPr>
                <w:sz w:val="20"/>
                <w:szCs w:val="22"/>
              </w:rPr>
              <w:t xml:space="preserve"> tahun</w:t>
            </w:r>
          </w:p>
          <w:p w:rsidR="00595AF9" w:rsidRPr="00E1597F" w:rsidRDefault="00595AF9" w:rsidP="00202FFB">
            <w:pPr>
              <w:pStyle w:val="ListParagraph"/>
              <w:ind w:left="0" w:right="-76"/>
              <w:jc w:val="both"/>
              <w:rPr>
                <w:sz w:val="20"/>
                <w:szCs w:val="22"/>
              </w:rPr>
            </w:pPr>
            <w:r>
              <w:rPr>
                <w:sz w:val="20"/>
                <w:szCs w:val="22"/>
              </w:rPr>
              <w:t>41-45 tahun</w:t>
            </w:r>
          </w:p>
        </w:tc>
        <w:tc>
          <w:tcPr>
            <w:tcW w:w="522" w:type="pct"/>
          </w:tcPr>
          <w:p w:rsidR="008D2D73" w:rsidRPr="00E1597F" w:rsidRDefault="008D2D73" w:rsidP="00202FFB">
            <w:pPr>
              <w:pStyle w:val="ListParagraph"/>
              <w:ind w:left="-142" w:right="-76"/>
              <w:jc w:val="center"/>
              <w:rPr>
                <w:sz w:val="20"/>
                <w:szCs w:val="22"/>
              </w:rPr>
            </w:pPr>
          </w:p>
          <w:p w:rsidR="008D2D73" w:rsidRPr="00E1597F" w:rsidRDefault="00CE366E" w:rsidP="00202FFB">
            <w:pPr>
              <w:pStyle w:val="ListParagraph"/>
              <w:ind w:left="-142" w:right="-76"/>
              <w:jc w:val="center"/>
              <w:rPr>
                <w:sz w:val="20"/>
                <w:szCs w:val="22"/>
              </w:rPr>
            </w:pPr>
            <w:r>
              <w:rPr>
                <w:sz w:val="20"/>
                <w:szCs w:val="22"/>
              </w:rPr>
              <w:t>4</w:t>
            </w:r>
          </w:p>
          <w:p w:rsidR="008D2D73" w:rsidRPr="00E1597F" w:rsidRDefault="00CE366E" w:rsidP="00202FFB">
            <w:pPr>
              <w:pStyle w:val="ListParagraph"/>
              <w:ind w:left="-142" w:right="-76"/>
              <w:jc w:val="center"/>
              <w:rPr>
                <w:sz w:val="20"/>
                <w:szCs w:val="22"/>
              </w:rPr>
            </w:pPr>
            <w:r>
              <w:rPr>
                <w:sz w:val="20"/>
                <w:szCs w:val="22"/>
              </w:rPr>
              <w:t>10</w:t>
            </w:r>
          </w:p>
          <w:p w:rsidR="008D2D73" w:rsidRPr="00E1597F" w:rsidRDefault="00CE366E" w:rsidP="00202FFB">
            <w:pPr>
              <w:pStyle w:val="ListParagraph"/>
              <w:ind w:left="-142" w:right="-76"/>
              <w:jc w:val="center"/>
              <w:rPr>
                <w:sz w:val="20"/>
                <w:szCs w:val="22"/>
              </w:rPr>
            </w:pPr>
            <w:r>
              <w:rPr>
                <w:sz w:val="20"/>
                <w:szCs w:val="22"/>
              </w:rPr>
              <w:t>7</w:t>
            </w:r>
          </w:p>
          <w:p w:rsidR="008D2D73" w:rsidRDefault="00CE366E" w:rsidP="00202FFB">
            <w:pPr>
              <w:pStyle w:val="ListParagraph"/>
              <w:ind w:left="-142" w:right="-76"/>
              <w:jc w:val="center"/>
              <w:rPr>
                <w:sz w:val="20"/>
                <w:szCs w:val="22"/>
              </w:rPr>
            </w:pPr>
            <w:r>
              <w:rPr>
                <w:sz w:val="20"/>
                <w:szCs w:val="22"/>
              </w:rPr>
              <w:t>0</w:t>
            </w:r>
          </w:p>
          <w:p w:rsidR="00CE366E" w:rsidRPr="00E1597F" w:rsidRDefault="00CE366E" w:rsidP="00202FFB">
            <w:pPr>
              <w:pStyle w:val="ListParagraph"/>
              <w:ind w:left="-142" w:right="-76"/>
              <w:jc w:val="center"/>
              <w:rPr>
                <w:sz w:val="20"/>
                <w:szCs w:val="22"/>
              </w:rPr>
            </w:pPr>
            <w:r>
              <w:rPr>
                <w:sz w:val="20"/>
                <w:szCs w:val="22"/>
              </w:rPr>
              <w:t>0</w:t>
            </w:r>
          </w:p>
        </w:tc>
        <w:tc>
          <w:tcPr>
            <w:tcW w:w="870" w:type="pct"/>
          </w:tcPr>
          <w:p w:rsidR="008D2D73" w:rsidRPr="00E1597F" w:rsidRDefault="008D2D73" w:rsidP="00202FFB">
            <w:pPr>
              <w:pStyle w:val="ListParagraph"/>
              <w:ind w:left="-142" w:right="-76"/>
              <w:jc w:val="center"/>
              <w:rPr>
                <w:sz w:val="20"/>
                <w:szCs w:val="22"/>
              </w:rPr>
            </w:pPr>
          </w:p>
          <w:p w:rsidR="008D2D73" w:rsidRPr="00E1597F" w:rsidRDefault="00CE366E" w:rsidP="00202FFB">
            <w:pPr>
              <w:pStyle w:val="ListParagraph"/>
              <w:ind w:left="-142" w:right="-76"/>
              <w:jc w:val="center"/>
              <w:rPr>
                <w:sz w:val="20"/>
                <w:szCs w:val="22"/>
              </w:rPr>
            </w:pPr>
            <w:r>
              <w:rPr>
                <w:sz w:val="20"/>
                <w:szCs w:val="22"/>
              </w:rPr>
              <w:t>19.0</w:t>
            </w:r>
          </w:p>
          <w:p w:rsidR="008D2D73" w:rsidRPr="00E1597F" w:rsidRDefault="00CE366E" w:rsidP="00202FFB">
            <w:pPr>
              <w:pStyle w:val="ListParagraph"/>
              <w:ind w:left="-142" w:right="-76"/>
              <w:jc w:val="center"/>
              <w:rPr>
                <w:sz w:val="20"/>
                <w:szCs w:val="22"/>
              </w:rPr>
            </w:pPr>
            <w:r>
              <w:rPr>
                <w:sz w:val="20"/>
                <w:szCs w:val="22"/>
              </w:rPr>
              <w:t>47.6</w:t>
            </w:r>
          </w:p>
          <w:p w:rsidR="008D2D73" w:rsidRPr="00E1597F" w:rsidRDefault="00CE366E" w:rsidP="00202FFB">
            <w:pPr>
              <w:pStyle w:val="ListParagraph"/>
              <w:ind w:left="-142" w:right="-76"/>
              <w:jc w:val="center"/>
              <w:rPr>
                <w:sz w:val="20"/>
                <w:szCs w:val="22"/>
              </w:rPr>
            </w:pPr>
            <w:r>
              <w:rPr>
                <w:sz w:val="20"/>
                <w:szCs w:val="22"/>
              </w:rPr>
              <w:t>33.3</w:t>
            </w:r>
          </w:p>
          <w:p w:rsidR="008D2D73" w:rsidRDefault="00CE366E" w:rsidP="00202FFB">
            <w:pPr>
              <w:pStyle w:val="ListParagraph"/>
              <w:ind w:left="-142" w:right="-76"/>
              <w:jc w:val="center"/>
              <w:rPr>
                <w:sz w:val="20"/>
                <w:szCs w:val="22"/>
              </w:rPr>
            </w:pPr>
            <w:r>
              <w:rPr>
                <w:sz w:val="20"/>
                <w:szCs w:val="22"/>
              </w:rPr>
              <w:t>0</w:t>
            </w:r>
          </w:p>
          <w:p w:rsidR="00CE366E" w:rsidRPr="00E1597F" w:rsidRDefault="00CE366E" w:rsidP="00202FFB">
            <w:pPr>
              <w:pStyle w:val="ListParagraph"/>
              <w:ind w:left="-142" w:right="-76"/>
              <w:jc w:val="center"/>
              <w:rPr>
                <w:sz w:val="20"/>
                <w:szCs w:val="22"/>
              </w:rPr>
            </w:pPr>
            <w:r>
              <w:rPr>
                <w:sz w:val="20"/>
                <w:szCs w:val="22"/>
              </w:rPr>
              <w:t>0</w:t>
            </w:r>
          </w:p>
        </w:tc>
        <w:tc>
          <w:tcPr>
            <w:tcW w:w="522" w:type="pct"/>
          </w:tcPr>
          <w:p w:rsidR="008D2D73" w:rsidRPr="00E1597F" w:rsidRDefault="008D2D73" w:rsidP="00202FFB">
            <w:pPr>
              <w:pStyle w:val="ListParagraph"/>
              <w:ind w:left="-142" w:right="-76"/>
              <w:jc w:val="center"/>
              <w:rPr>
                <w:sz w:val="20"/>
                <w:szCs w:val="22"/>
              </w:rPr>
            </w:pPr>
          </w:p>
          <w:p w:rsidR="008D2D73" w:rsidRPr="00E1597F" w:rsidRDefault="00CE366E" w:rsidP="00202FFB">
            <w:pPr>
              <w:pStyle w:val="ListParagraph"/>
              <w:ind w:left="-142" w:right="-76"/>
              <w:jc w:val="center"/>
              <w:rPr>
                <w:sz w:val="20"/>
                <w:szCs w:val="22"/>
              </w:rPr>
            </w:pPr>
            <w:r>
              <w:rPr>
                <w:sz w:val="20"/>
                <w:szCs w:val="22"/>
              </w:rPr>
              <w:t>4</w:t>
            </w:r>
          </w:p>
          <w:p w:rsidR="008D2D73" w:rsidRPr="00E1597F" w:rsidRDefault="00CE366E" w:rsidP="00202FFB">
            <w:pPr>
              <w:pStyle w:val="ListParagraph"/>
              <w:ind w:left="-142" w:right="-76"/>
              <w:jc w:val="center"/>
              <w:rPr>
                <w:sz w:val="20"/>
                <w:szCs w:val="22"/>
              </w:rPr>
            </w:pPr>
            <w:r>
              <w:rPr>
                <w:sz w:val="20"/>
                <w:szCs w:val="22"/>
              </w:rPr>
              <w:t>8</w:t>
            </w:r>
          </w:p>
          <w:p w:rsidR="008D2D73" w:rsidRPr="00E1597F" w:rsidRDefault="00CE366E" w:rsidP="00202FFB">
            <w:pPr>
              <w:pStyle w:val="ListParagraph"/>
              <w:ind w:left="-142" w:right="-76"/>
              <w:jc w:val="center"/>
              <w:rPr>
                <w:sz w:val="20"/>
                <w:szCs w:val="22"/>
              </w:rPr>
            </w:pPr>
            <w:r>
              <w:rPr>
                <w:sz w:val="20"/>
                <w:szCs w:val="22"/>
              </w:rPr>
              <w:t>5</w:t>
            </w:r>
          </w:p>
          <w:p w:rsidR="008D2D73" w:rsidRDefault="00CE366E" w:rsidP="00202FFB">
            <w:pPr>
              <w:pStyle w:val="ListParagraph"/>
              <w:ind w:left="-142" w:right="-76"/>
              <w:jc w:val="center"/>
              <w:rPr>
                <w:sz w:val="20"/>
                <w:szCs w:val="22"/>
              </w:rPr>
            </w:pPr>
            <w:r>
              <w:rPr>
                <w:sz w:val="20"/>
                <w:szCs w:val="22"/>
              </w:rPr>
              <w:t>3</w:t>
            </w:r>
          </w:p>
          <w:p w:rsidR="00CE366E" w:rsidRPr="00E1597F" w:rsidRDefault="00CE366E" w:rsidP="00202FFB">
            <w:pPr>
              <w:pStyle w:val="ListParagraph"/>
              <w:ind w:left="-142" w:right="-76"/>
              <w:jc w:val="center"/>
              <w:rPr>
                <w:sz w:val="20"/>
                <w:szCs w:val="22"/>
              </w:rPr>
            </w:pPr>
            <w:r>
              <w:rPr>
                <w:sz w:val="20"/>
                <w:szCs w:val="22"/>
              </w:rPr>
              <w:t>1</w:t>
            </w:r>
          </w:p>
        </w:tc>
        <w:tc>
          <w:tcPr>
            <w:tcW w:w="870" w:type="pct"/>
          </w:tcPr>
          <w:p w:rsidR="008D2D73" w:rsidRPr="00E1597F" w:rsidRDefault="008D2D73" w:rsidP="00202FFB">
            <w:pPr>
              <w:pStyle w:val="ListParagraph"/>
              <w:ind w:left="-142" w:right="-76"/>
              <w:jc w:val="center"/>
              <w:rPr>
                <w:sz w:val="20"/>
                <w:szCs w:val="22"/>
              </w:rPr>
            </w:pPr>
          </w:p>
          <w:p w:rsidR="008D2D73" w:rsidRPr="00E1597F" w:rsidRDefault="00CE366E" w:rsidP="00202FFB">
            <w:pPr>
              <w:pStyle w:val="ListParagraph"/>
              <w:ind w:left="-142" w:right="-76"/>
              <w:jc w:val="center"/>
              <w:rPr>
                <w:sz w:val="20"/>
                <w:szCs w:val="22"/>
              </w:rPr>
            </w:pPr>
            <w:r>
              <w:rPr>
                <w:sz w:val="20"/>
                <w:szCs w:val="22"/>
              </w:rPr>
              <w:t>19.0</w:t>
            </w:r>
          </w:p>
          <w:p w:rsidR="008D2D73" w:rsidRPr="00E1597F" w:rsidRDefault="00CE366E" w:rsidP="00202FFB">
            <w:pPr>
              <w:pStyle w:val="ListParagraph"/>
              <w:ind w:left="-142" w:right="-76"/>
              <w:jc w:val="center"/>
              <w:rPr>
                <w:sz w:val="20"/>
                <w:szCs w:val="22"/>
              </w:rPr>
            </w:pPr>
            <w:r>
              <w:rPr>
                <w:sz w:val="20"/>
                <w:szCs w:val="22"/>
              </w:rPr>
              <w:t>38.1</w:t>
            </w:r>
          </w:p>
          <w:p w:rsidR="008D2D73" w:rsidRPr="00E1597F" w:rsidRDefault="00CE366E" w:rsidP="00202FFB">
            <w:pPr>
              <w:pStyle w:val="ListParagraph"/>
              <w:ind w:left="-142" w:right="-76"/>
              <w:jc w:val="center"/>
              <w:rPr>
                <w:sz w:val="20"/>
                <w:szCs w:val="22"/>
              </w:rPr>
            </w:pPr>
            <w:r>
              <w:rPr>
                <w:sz w:val="20"/>
                <w:szCs w:val="22"/>
              </w:rPr>
              <w:t>23.8</w:t>
            </w:r>
          </w:p>
          <w:p w:rsidR="008D2D73" w:rsidRDefault="00BA67E4" w:rsidP="00202FFB">
            <w:pPr>
              <w:pStyle w:val="ListParagraph"/>
              <w:ind w:left="-142" w:right="-76"/>
              <w:jc w:val="center"/>
              <w:rPr>
                <w:sz w:val="20"/>
                <w:szCs w:val="22"/>
              </w:rPr>
            </w:pPr>
            <w:r>
              <w:rPr>
                <w:sz w:val="20"/>
                <w:szCs w:val="22"/>
              </w:rPr>
              <w:t>14.3</w:t>
            </w:r>
          </w:p>
          <w:p w:rsidR="00595AF9" w:rsidRPr="00BB2A01" w:rsidRDefault="00BA67E4" w:rsidP="00BB2A01">
            <w:pPr>
              <w:pStyle w:val="ListParagraph"/>
              <w:ind w:left="-142" w:right="-76"/>
              <w:jc w:val="center"/>
              <w:rPr>
                <w:sz w:val="20"/>
                <w:szCs w:val="22"/>
              </w:rPr>
            </w:pPr>
            <w:r>
              <w:rPr>
                <w:sz w:val="20"/>
                <w:szCs w:val="22"/>
              </w:rPr>
              <w:t>4.8</w:t>
            </w:r>
          </w:p>
        </w:tc>
      </w:tr>
      <w:tr w:rsidR="008D2D73" w:rsidRPr="00BA0B4D" w:rsidTr="00202FFB">
        <w:trPr>
          <w:trHeight w:val="567"/>
        </w:trPr>
        <w:tc>
          <w:tcPr>
            <w:tcW w:w="2216" w:type="pct"/>
          </w:tcPr>
          <w:p w:rsidR="008D2D73" w:rsidRPr="00E1597F" w:rsidRDefault="00BA67E4" w:rsidP="00202FFB">
            <w:pPr>
              <w:pStyle w:val="ListParagraph"/>
              <w:ind w:left="0" w:right="-76"/>
              <w:jc w:val="both"/>
              <w:rPr>
                <w:b/>
                <w:sz w:val="20"/>
                <w:szCs w:val="22"/>
              </w:rPr>
            </w:pPr>
            <w:r>
              <w:rPr>
                <w:b/>
                <w:sz w:val="20"/>
                <w:szCs w:val="22"/>
              </w:rPr>
              <w:t>Durasi Operasi</w:t>
            </w:r>
          </w:p>
          <w:p w:rsidR="008D2D73" w:rsidRPr="00E1597F" w:rsidRDefault="00BA67E4" w:rsidP="00202FFB">
            <w:pPr>
              <w:pStyle w:val="ListParagraph"/>
              <w:ind w:left="0" w:right="-76"/>
              <w:jc w:val="both"/>
              <w:rPr>
                <w:sz w:val="20"/>
                <w:szCs w:val="22"/>
              </w:rPr>
            </w:pPr>
            <w:r>
              <w:rPr>
                <w:sz w:val="20"/>
                <w:szCs w:val="22"/>
              </w:rPr>
              <w:t>30-45 menit</w:t>
            </w:r>
          </w:p>
          <w:p w:rsidR="008D2D73" w:rsidRDefault="00BA67E4" w:rsidP="00202FFB">
            <w:pPr>
              <w:pStyle w:val="ListParagraph"/>
              <w:ind w:left="0" w:right="-76"/>
              <w:jc w:val="both"/>
              <w:rPr>
                <w:sz w:val="20"/>
                <w:szCs w:val="22"/>
              </w:rPr>
            </w:pPr>
            <w:r>
              <w:rPr>
                <w:sz w:val="20"/>
                <w:szCs w:val="22"/>
              </w:rPr>
              <w:t>46-60 menit</w:t>
            </w:r>
          </w:p>
          <w:p w:rsidR="00BA67E4" w:rsidRDefault="00BA67E4" w:rsidP="00202FFB">
            <w:pPr>
              <w:pStyle w:val="ListParagraph"/>
              <w:ind w:left="0" w:right="-76"/>
              <w:jc w:val="both"/>
              <w:rPr>
                <w:sz w:val="20"/>
                <w:szCs w:val="22"/>
              </w:rPr>
            </w:pPr>
            <w:r>
              <w:rPr>
                <w:sz w:val="20"/>
                <w:szCs w:val="22"/>
              </w:rPr>
              <w:t>61-75 menit</w:t>
            </w:r>
          </w:p>
          <w:p w:rsidR="00BA67E4" w:rsidRPr="00E1597F" w:rsidRDefault="00BA67E4" w:rsidP="00202FFB">
            <w:pPr>
              <w:pStyle w:val="ListParagraph"/>
              <w:ind w:left="0" w:right="-76"/>
              <w:jc w:val="both"/>
              <w:rPr>
                <w:b/>
                <w:sz w:val="20"/>
                <w:szCs w:val="22"/>
              </w:rPr>
            </w:pPr>
            <w:r>
              <w:rPr>
                <w:sz w:val="20"/>
                <w:szCs w:val="22"/>
              </w:rPr>
              <w:lastRenderedPageBreak/>
              <w:t>76-90 menit</w:t>
            </w:r>
          </w:p>
        </w:tc>
        <w:tc>
          <w:tcPr>
            <w:tcW w:w="522" w:type="pct"/>
          </w:tcPr>
          <w:p w:rsidR="008D2D73" w:rsidRPr="00E1597F" w:rsidRDefault="008D2D73" w:rsidP="00202FFB">
            <w:pPr>
              <w:pStyle w:val="ListParagraph"/>
              <w:ind w:left="-142" w:right="-76"/>
              <w:jc w:val="center"/>
              <w:rPr>
                <w:sz w:val="20"/>
                <w:szCs w:val="22"/>
              </w:rPr>
            </w:pPr>
          </w:p>
          <w:p w:rsidR="008D2D73" w:rsidRPr="00E1597F" w:rsidRDefault="00BA67E4" w:rsidP="00202FFB">
            <w:pPr>
              <w:pStyle w:val="ListParagraph"/>
              <w:ind w:left="-142" w:right="-76"/>
              <w:jc w:val="center"/>
              <w:rPr>
                <w:sz w:val="20"/>
                <w:szCs w:val="22"/>
              </w:rPr>
            </w:pPr>
            <w:r>
              <w:rPr>
                <w:sz w:val="20"/>
                <w:szCs w:val="22"/>
              </w:rPr>
              <w:t>2</w:t>
            </w:r>
          </w:p>
          <w:p w:rsidR="008D2D73" w:rsidRDefault="00BA67E4" w:rsidP="00202FFB">
            <w:pPr>
              <w:pStyle w:val="ListParagraph"/>
              <w:ind w:left="-142" w:right="-76"/>
              <w:jc w:val="center"/>
              <w:rPr>
                <w:sz w:val="20"/>
                <w:szCs w:val="22"/>
              </w:rPr>
            </w:pPr>
            <w:r>
              <w:rPr>
                <w:sz w:val="20"/>
                <w:szCs w:val="22"/>
              </w:rPr>
              <w:t>8</w:t>
            </w:r>
          </w:p>
          <w:p w:rsidR="00BA67E4" w:rsidRDefault="00BA67E4" w:rsidP="00202FFB">
            <w:pPr>
              <w:pStyle w:val="ListParagraph"/>
              <w:ind w:left="-142" w:right="-76"/>
              <w:jc w:val="center"/>
              <w:rPr>
                <w:sz w:val="20"/>
                <w:szCs w:val="22"/>
              </w:rPr>
            </w:pPr>
            <w:r>
              <w:rPr>
                <w:sz w:val="20"/>
                <w:szCs w:val="22"/>
              </w:rPr>
              <w:t>10</w:t>
            </w:r>
          </w:p>
          <w:p w:rsidR="00BA67E4" w:rsidRPr="00E1597F" w:rsidRDefault="00BA67E4" w:rsidP="00202FFB">
            <w:pPr>
              <w:pStyle w:val="ListParagraph"/>
              <w:ind w:left="-142" w:right="-76"/>
              <w:jc w:val="center"/>
              <w:rPr>
                <w:sz w:val="20"/>
                <w:szCs w:val="22"/>
              </w:rPr>
            </w:pPr>
            <w:r>
              <w:rPr>
                <w:sz w:val="20"/>
                <w:szCs w:val="22"/>
              </w:rPr>
              <w:lastRenderedPageBreak/>
              <w:t>1</w:t>
            </w:r>
          </w:p>
        </w:tc>
        <w:tc>
          <w:tcPr>
            <w:tcW w:w="870" w:type="pct"/>
          </w:tcPr>
          <w:p w:rsidR="008D2D73" w:rsidRPr="00E1597F" w:rsidRDefault="008D2D73" w:rsidP="00202FFB">
            <w:pPr>
              <w:pStyle w:val="ListParagraph"/>
              <w:ind w:left="-142" w:right="-76"/>
              <w:jc w:val="center"/>
              <w:rPr>
                <w:sz w:val="20"/>
                <w:szCs w:val="22"/>
              </w:rPr>
            </w:pPr>
          </w:p>
          <w:p w:rsidR="008D2D73" w:rsidRPr="00E1597F" w:rsidRDefault="00BA67E4" w:rsidP="00202FFB">
            <w:pPr>
              <w:pStyle w:val="ListParagraph"/>
              <w:ind w:left="-142" w:right="-76"/>
              <w:jc w:val="center"/>
              <w:rPr>
                <w:sz w:val="20"/>
                <w:szCs w:val="22"/>
              </w:rPr>
            </w:pPr>
            <w:r>
              <w:rPr>
                <w:sz w:val="20"/>
                <w:szCs w:val="22"/>
              </w:rPr>
              <w:t>9.5</w:t>
            </w:r>
          </w:p>
          <w:p w:rsidR="008D2D73" w:rsidRDefault="00BA67E4" w:rsidP="00202FFB">
            <w:pPr>
              <w:pStyle w:val="ListParagraph"/>
              <w:ind w:left="-142" w:right="-76"/>
              <w:jc w:val="center"/>
              <w:rPr>
                <w:sz w:val="20"/>
                <w:szCs w:val="22"/>
              </w:rPr>
            </w:pPr>
            <w:r>
              <w:rPr>
                <w:sz w:val="20"/>
                <w:szCs w:val="22"/>
              </w:rPr>
              <w:t>38.1</w:t>
            </w:r>
          </w:p>
          <w:p w:rsidR="00BA67E4" w:rsidRDefault="00BA67E4" w:rsidP="00202FFB">
            <w:pPr>
              <w:pStyle w:val="ListParagraph"/>
              <w:ind w:left="-142" w:right="-76"/>
              <w:jc w:val="center"/>
              <w:rPr>
                <w:sz w:val="20"/>
                <w:szCs w:val="22"/>
              </w:rPr>
            </w:pPr>
            <w:r>
              <w:rPr>
                <w:sz w:val="20"/>
                <w:szCs w:val="22"/>
              </w:rPr>
              <w:t>47.6</w:t>
            </w:r>
          </w:p>
          <w:p w:rsidR="00BA67E4" w:rsidRPr="00E1597F" w:rsidRDefault="00BA67E4" w:rsidP="00202FFB">
            <w:pPr>
              <w:pStyle w:val="ListParagraph"/>
              <w:ind w:left="-142" w:right="-76"/>
              <w:jc w:val="center"/>
              <w:rPr>
                <w:sz w:val="20"/>
                <w:szCs w:val="22"/>
              </w:rPr>
            </w:pPr>
            <w:r>
              <w:rPr>
                <w:sz w:val="20"/>
                <w:szCs w:val="22"/>
              </w:rPr>
              <w:lastRenderedPageBreak/>
              <w:t>4.8</w:t>
            </w:r>
          </w:p>
        </w:tc>
        <w:tc>
          <w:tcPr>
            <w:tcW w:w="522" w:type="pct"/>
          </w:tcPr>
          <w:p w:rsidR="008D2D73" w:rsidRPr="00E1597F" w:rsidRDefault="008D2D73" w:rsidP="00202FFB">
            <w:pPr>
              <w:pStyle w:val="ListParagraph"/>
              <w:ind w:left="-142" w:right="-76"/>
              <w:jc w:val="center"/>
              <w:rPr>
                <w:sz w:val="20"/>
                <w:szCs w:val="22"/>
              </w:rPr>
            </w:pPr>
          </w:p>
          <w:p w:rsidR="008D2D73" w:rsidRPr="00E1597F" w:rsidRDefault="00BA67E4" w:rsidP="00202FFB">
            <w:pPr>
              <w:pStyle w:val="ListParagraph"/>
              <w:ind w:left="-142" w:right="-76"/>
              <w:jc w:val="center"/>
              <w:rPr>
                <w:sz w:val="20"/>
                <w:szCs w:val="22"/>
              </w:rPr>
            </w:pPr>
            <w:r>
              <w:rPr>
                <w:sz w:val="20"/>
                <w:szCs w:val="22"/>
              </w:rPr>
              <w:t>7</w:t>
            </w:r>
          </w:p>
          <w:p w:rsidR="008D2D73" w:rsidRDefault="00BA67E4" w:rsidP="00202FFB">
            <w:pPr>
              <w:pStyle w:val="ListParagraph"/>
              <w:ind w:left="-142" w:right="-76"/>
              <w:jc w:val="center"/>
              <w:rPr>
                <w:sz w:val="20"/>
                <w:szCs w:val="22"/>
              </w:rPr>
            </w:pPr>
            <w:r>
              <w:rPr>
                <w:sz w:val="20"/>
                <w:szCs w:val="22"/>
              </w:rPr>
              <w:t>7</w:t>
            </w:r>
          </w:p>
          <w:p w:rsidR="00BA67E4" w:rsidRDefault="00BA67E4" w:rsidP="00202FFB">
            <w:pPr>
              <w:pStyle w:val="ListParagraph"/>
              <w:ind w:left="-142" w:right="-76"/>
              <w:jc w:val="center"/>
              <w:rPr>
                <w:sz w:val="20"/>
                <w:szCs w:val="22"/>
              </w:rPr>
            </w:pPr>
            <w:r>
              <w:rPr>
                <w:sz w:val="20"/>
                <w:szCs w:val="22"/>
              </w:rPr>
              <w:t>5</w:t>
            </w:r>
          </w:p>
          <w:p w:rsidR="00BA67E4" w:rsidRPr="00E1597F" w:rsidRDefault="00BA67E4" w:rsidP="00202FFB">
            <w:pPr>
              <w:pStyle w:val="ListParagraph"/>
              <w:ind w:left="-142" w:right="-76"/>
              <w:jc w:val="center"/>
              <w:rPr>
                <w:sz w:val="20"/>
                <w:szCs w:val="22"/>
              </w:rPr>
            </w:pPr>
            <w:r>
              <w:rPr>
                <w:sz w:val="20"/>
                <w:szCs w:val="22"/>
              </w:rPr>
              <w:lastRenderedPageBreak/>
              <w:t>2</w:t>
            </w:r>
          </w:p>
        </w:tc>
        <w:tc>
          <w:tcPr>
            <w:tcW w:w="870" w:type="pct"/>
          </w:tcPr>
          <w:p w:rsidR="008D2D73" w:rsidRPr="00E1597F" w:rsidRDefault="008D2D73" w:rsidP="00202FFB">
            <w:pPr>
              <w:pStyle w:val="ListParagraph"/>
              <w:ind w:left="-142" w:right="-76"/>
              <w:jc w:val="center"/>
              <w:rPr>
                <w:sz w:val="20"/>
                <w:szCs w:val="22"/>
              </w:rPr>
            </w:pPr>
          </w:p>
          <w:p w:rsidR="008D2D73" w:rsidRDefault="00BA67E4" w:rsidP="00202FFB">
            <w:pPr>
              <w:pStyle w:val="ListParagraph"/>
              <w:ind w:left="-142" w:right="-76"/>
              <w:jc w:val="center"/>
              <w:rPr>
                <w:sz w:val="20"/>
                <w:szCs w:val="22"/>
              </w:rPr>
            </w:pPr>
            <w:r>
              <w:rPr>
                <w:sz w:val="20"/>
                <w:szCs w:val="22"/>
              </w:rPr>
              <w:t>33.3</w:t>
            </w:r>
          </w:p>
          <w:p w:rsidR="00BA67E4" w:rsidRDefault="00BA67E4" w:rsidP="00202FFB">
            <w:pPr>
              <w:pStyle w:val="ListParagraph"/>
              <w:ind w:left="-142" w:right="-76"/>
              <w:jc w:val="center"/>
              <w:rPr>
                <w:sz w:val="20"/>
                <w:szCs w:val="22"/>
              </w:rPr>
            </w:pPr>
            <w:r>
              <w:rPr>
                <w:sz w:val="20"/>
                <w:szCs w:val="22"/>
              </w:rPr>
              <w:t>33.3</w:t>
            </w:r>
          </w:p>
          <w:p w:rsidR="00BA67E4" w:rsidRDefault="00BA67E4" w:rsidP="00202FFB">
            <w:pPr>
              <w:pStyle w:val="ListParagraph"/>
              <w:ind w:left="-142" w:right="-76"/>
              <w:jc w:val="center"/>
              <w:rPr>
                <w:sz w:val="20"/>
                <w:szCs w:val="22"/>
              </w:rPr>
            </w:pPr>
            <w:r>
              <w:rPr>
                <w:sz w:val="20"/>
                <w:szCs w:val="22"/>
              </w:rPr>
              <w:t>23.8</w:t>
            </w:r>
          </w:p>
          <w:p w:rsidR="008D2D73" w:rsidRPr="00BA67E4" w:rsidRDefault="00BA67E4" w:rsidP="00BA67E4">
            <w:pPr>
              <w:pStyle w:val="ListParagraph"/>
              <w:ind w:left="-142" w:right="-76"/>
              <w:jc w:val="center"/>
              <w:rPr>
                <w:sz w:val="20"/>
                <w:szCs w:val="22"/>
              </w:rPr>
            </w:pPr>
            <w:r>
              <w:rPr>
                <w:sz w:val="20"/>
                <w:szCs w:val="22"/>
              </w:rPr>
              <w:lastRenderedPageBreak/>
              <w:t>9.5</w:t>
            </w:r>
          </w:p>
        </w:tc>
      </w:tr>
      <w:tr w:rsidR="008D2D73" w:rsidRPr="00BA0B4D" w:rsidTr="00A56209">
        <w:trPr>
          <w:trHeight w:val="70"/>
        </w:trPr>
        <w:tc>
          <w:tcPr>
            <w:tcW w:w="2216" w:type="pct"/>
          </w:tcPr>
          <w:p w:rsidR="008D2D73" w:rsidRPr="00E1597F" w:rsidRDefault="00BB2A01" w:rsidP="00202FFB">
            <w:pPr>
              <w:pStyle w:val="ListParagraph"/>
              <w:ind w:left="0" w:right="-76"/>
              <w:jc w:val="both"/>
              <w:rPr>
                <w:b/>
                <w:sz w:val="20"/>
                <w:szCs w:val="22"/>
              </w:rPr>
            </w:pPr>
            <w:r>
              <w:rPr>
                <w:b/>
                <w:sz w:val="20"/>
                <w:szCs w:val="22"/>
              </w:rPr>
              <w:lastRenderedPageBreak/>
              <w:t>Riwayat Merokok</w:t>
            </w:r>
          </w:p>
          <w:p w:rsidR="008D2D73" w:rsidRPr="00E1597F" w:rsidRDefault="00BB2A01" w:rsidP="00202FFB">
            <w:pPr>
              <w:pStyle w:val="ListParagraph"/>
              <w:ind w:left="0" w:right="-76"/>
              <w:jc w:val="both"/>
              <w:rPr>
                <w:sz w:val="20"/>
                <w:szCs w:val="22"/>
              </w:rPr>
            </w:pPr>
            <w:r>
              <w:rPr>
                <w:sz w:val="20"/>
                <w:szCs w:val="22"/>
              </w:rPr>
              <w:t>Ya</w:t>
            </w:r>
          </w:p>
          <w:p w:rsidR="008D2D73" w:rsidRPr="00E1597F" w:rsidRDefault="00BB2A01" w:rsidP="00202FFB">
            <w:pPr>
              <w:pStyle w:val="ListParagraph"/>
              <w:ind w:left="0" w:right="-76"/>
              <w:jc w:val="both"/>
              <w:rPr>
                <w:sz w:val="20"/>
                <w:szCs w:val="22"/>
              </w:rPr>
            </w:pPr>
            <w:r>
              <w:rPr>
                <w:sz w:val="20"/>
                <w:szCs w:val="22"/>
              </w:rPr>
              <w:t>Tidak</w:t>
            </w:r>
          </w:p>
          <w:p w:rsidR="008D2D73" w:rsidRPr="00E1597F" w:rsidRDefault="008D2D73" w:rsidP="00202FFB">
            <w:pPr>
              <w:ind w:right="-76"/>
              <w:jc w:val="both"/>
              <w:rPr>
                <w:sz w:val="20"/>
                <w:szCs w:val="22"/>
              </w:rPr>
            </w:pPr>
          </w:p>
        </w:tc>
        <w:tc>
          <w:tcPr>
            <w:tcW w:w="522" w:type="pct"/>
          </w:tcPr>
          <w:p w:rsidR="008D2D73" w:rsidRPr="00E1597F" w:rsidRDefault="008D2D73" w:rsidP="00202FFB">
            <w:pPr>
              <w:pStyle w:val="ListParagraph"/>
              <w:ind w:left="-142" w:right="-76"/>
              <w:jc w:val="center"/>
              <w:rPr>
                <w:sz w:val="20"/>
                <w:szCs w:val="22"/>
              </w:rPr>
            </w:pPr>
          </w:p>
          <w:p w:rsidR="008D2D73" w:rsidRPr="00E1597F" w:rsidRDefault="00BB2A01" w:rsidP="00202FFB">
            <w:pPr>
              <w:pStyle w:val="ListParagraph"/>
              <w:ind w:left="-142" w:right="-76"/>
              <w:jc w:val="center"/>
              <w:rPr>
                <w:sz w:val="20"/>
                <w:szCs w:val="22"/>
              </w:rPr>
            </w:pPr>
            <w:r>
              <w:rPr>
                <w:sz w:val="20"/>
                <w:szCs w:val="22"/>
              </w:rPr>
              <w:t>4</w:t>
            </w:r>
          </w:p>
          <w:p w:rsidR="008D2D73" w:rsidRPr="00E1597F" w:rsidRDefault="00BB2A01" w:rsidP="00202FFB">
            <w:pPr>
              <w:pStyle w:val="ListParagraph"/>
              <w:ind w:left="-142" w:right="-76"/>
              <w:jc w:val="center"/>
              <w:rPr>
                <w:sz w:val="20"/>
                <w:szCs w:val="22"/>
              </w:rPr>
            </w:pPr>
            <w:r>
              <w:rPr>
                <w:sz w:val="20"/>
                <w:szCs w:val="22"/>
              </w:rPr>
              <w:t>17</w:t>
            </w:r>
          </w:p>
          <w:p w:rsidR="008D2D73" w:rsidRPr="00E1597F" w:rsidRDefault="008D2D73" w:rsidP="00202FFB">
            <w:pPr>
              <w:pStyle w:val="ListParagraph"/>
              <w:ind w:left="-142" w:right="-76"/>
              <w:jc w:val="center"/>
              <w:rPr>
                <w:sz w:val="20"/>
                <w:szCs w:val="22"/>
              </w:rPr>
            </w:pPr>
          </w:p>
        </w:tc>
        <w:tc>
          <w:tcPr>
            <w:tcW w:w="870" w:type="pct"/>
          </w:tcPr>
          <w:p w:rsidR="008D2D73" w:rsidRPr="00E1597F" w:rsidRDefault="008D2D73" w:rsidP="00202FFB">
            <w:pPr>
              <w:pStyle w:val="ListParagraph"/>
              <w:ind w:left="-142" w:right="-76"/>
              <w:jc w:val="center"/>
              <w:rPr>
                <w:sz w:val="20"/>
                <w:szCs w:val="22"/>
              </w:rPr>
            </w:pPr>
          </w:p>
          <w:p w:rsidR="008D2D73" w:rsidRPr="00E1597F" w:rsidRDefault="00BB2A01" w:rsidP="00202FFB">
            <w:pPr>
              <w:pStyle w:val="ListParagraph"/>
              <w:ind w:left="-142" w:right="-76"/>
              <w:jc w:val="center"/>
              <w:rPr>
                <w:sz w:val="20"/>
                <w:szCs w:val="22"/>
              </w:rPr>
            </w:pPr>
            <w:r>
              <w:rPr>
                <w:sz w:val="20"/>
                <w:szCs w:val="22"/>
              </w:rPr>
              <w:t>19.0</w:t>
            </w:r>
          </w:p>
          <w:p w:rsidR="008D2D73" w:rsidRPr="00A56209" w:rsidRDefault="008D2D73" w:rsidP="00A56209">
            <w:pPr>
              <w:pStyle w:val="ListParagraph"/>
              <w:ind w:left="-142" w:right="-76"/>
              <w:jc w:val="center"/>
              <w:rPr>
                <w:sz w:val="20"/>
                <w:szCs w:val="22"/>
              </w:rPr>
            </w:pPr>
            <w:r w:rsidRPr="00E1597F">
              <w:rPr>
                <w:sz w:val="20"/>
                <w:szCs w:val="22"/>
              </w:rPr>
              <w:t>8</w:t>
            </w:r>
            <w:r w:rsidR="00BB2A01">
              <w:rPr>
                <w:sz w:val="20"/>
                <w:szCs w:val="22"/>
              </w:rPr>
              <w:t>1.0</w:t>
            </w:r>
          </w:p>
        </w:tc>
        <w:tc>
          <w:tcPr>
            <w:tcW w:w="522" w:type="pct"/>
          </w:tcPr>
          <w:p w:rsidR="008D2D73" w:rsidRPr="00E1597F" w:rsidRDefault="008D2D73" w:rsidP="00202FFB">
            <w:pPr>
              <w:pStyle w:val="ListParagraph"/>
              <w:ind w:left="-142" w:right="-76"/>
              <w:jc w:val="center"/>
              <w:rPr>
                <w:sz w:val="20"/>
                <w:szCs w:val="22"/>
              </w:rPr>
            </w:pPr>
          </w:p>
          <w:p w:rsidR="008D2D73" w:rsidRDefault="00BB2A01" w:rsidP="00202FFB">
            <w:pPr>
              <w:pStyle w:val="ListParagraph"/>
              <w:ind w:left="-142" w:right="-76"/>
              <w:jc w:val="center"/>
              <w:rPr>
                <w:sz w:val="20"/>
                <w:szCs w:val="22"/>
              </w:rPr>
            </w:pPr>
            <w:r>
              <w:rPr>
                <w:sz w:val="20"/>
                <w:szCs w:val="22"/>
              </w:rPr>
              <w:t>6</w:t>
            </w:r>
          </w:p>
          <w:p w:rsidR="008960EB" w:rsidRPr="00E1597F" w:rsidRDefault="008960EB" w:rsidP="00202FFB">
            <w:pPr>
              <w:pStyle w:val="ListParagraph"/>
              <w:ind w:left="-142" w:right="-76"/>
              <w:jc w:val="center"/>
              <w:rPr>
                <w:sz w:val="20"/>
                <w:szCs w:val="22"/>
              </w:rPr>
            </w:pPr>
            <w:r>
              <w:rPr>
                <w:sz w:val="20"/>
                <w:szCs w:val="22"/>
              </w:rPr>
              <w:t>15</w:t>
            </w:r>
          </w:p>
          <w:p w:rsidR="008D2D73" w:rsidRPr="008B2C43" w:rsidRDefault="008D2D73" w:rsidP="00BE524E">
            <w:pPr>
              <w:pStyle w:val="ListParagraph"/>
              <w:ind w:left="-142" w:right="-76"/>
              <w:rPr>
                <w:sz w:val="20"/>
                <w:szCs w:val="22"/>
              </w:rPr>
            </w:pPr>
          </w:p>
        </w:tc>
        <w:tc>
          <w:tcPr>
            <w:tcW w:w="870" w:type="pct"/>
          </w:tcPr>
          <w:p w:rsidR="008D2D73" w:rsidRPr="00E1597F" w:rsidRDefault="008D2D73" w:rsidP="00202FFB">
            <w:pPr>
              <w:pStyle w:val="ListParagraph"/>
              <w:ind w:left="-142" w:right="-76"/>
              <w:jc w:val="center"/>
              <w:rPr>
                <w:sz w:val="20"/>
                <w:szCs w:val="22"/>
              </w:rPr>
            </w:pPr>
          </w:p>
          <w:p w:rsidR="008D2D73" w:rsidRPr="00E1597F" w:rsidRDefault="00BB2A01" w:rsidP="00202FFB">
            <w:pPr>
              <w:pStyle w:val="ListParagraph"/>
              <w:ind w:left="-142" w:right="-76"/>
              <w:jc w:val="center"/>
              <w:rPr>
                <w:sz w:val="20"/>
                <w:szCs w:val="22"/>
              </w:rPr>
            </w:pPr>
            <w:r>
              <w:rPr>
                <w:sz w:val="20"/>
                <w:szCs w:val="22"/>
              </w:rPr>
              <w:t>28.6</w:t>
            </w:r>
          </w:p>
          <w:p w:rsidR="008D2D73" w:rsidRPr="00FD7429" w:rsidRDefault="00BB2A01" w:rsidP="00FD7429">
            <w:pPr>
              <w:pStyle w:val="ListParagraph"/>
              <w:ind w:left="-142" w:right="-76"/>
              <w:jc w:val="center"/>
              <w:rPr>
                <w:sz w:val="20"/>
                <w:szCs w:val="22"/>
              </w:rPr>
            </w:pPr>
            <w:r>
              <w:rPr>
                <w:sz w:val="20"/>
                <w:szCs w:val="22"/>
              </w:rPr>
              <w:t>71.4</w:t>
            </w:r>
          </w:p>
        </w:tc>
      </w:tr>
      <w:tr w:rsidR="008D2D73" w:rsidRPr="00BA0B4D" w:rsidTr="00202FFB">
        <w:tc>
          <w:tcPr>
            <w:tcW w:w="2216" w:type="pct"/>
          </w:tcPr>
          <w:p w:rsidR="008D2D73" w:rsidRPr="00E1597F" w:rsidRDefault="00FD7429" w:rsidP="00202FFB">
            <w:pPr>
              <w:pStyle w:val="ListParagraph"/>
              <w:ind w:left="0" w:right="-76"/>
              <w:jc w:val="both"/>
              <w:rPr>
                <w:b/>
                <w:sz w:val="20"/>
                <w:szCs w:val="22"/>
              </w:rPr>
            </w:pPr>
            <w:r>
              <w:rPr>
                <w:b/>
                <w:sz w:val="20"/>
                <w:szCs w:val="22"/>
              </w:rPr>
              <w:t>Riw MM Jalan</w:t>
            </w:r>
            <w:r w:rsidR="00A56209">
              <w:rPr>
                <w:b/>
                <w:sz w:val="20"/>
                <w:szCs w:val="22"/>
              </w:rPr>
              <w:t xml:space="preserve"> </w:t>
            </w:r>
          </w:p>
          <w:p w:rsidR="008D2D73" w:rsidRPr="00E1597F" w:rsidRDefault="00FD7429" w:rsidP="00202FFB">
            <w:pPr>
              <w:pStyle w:val="ListParagraph"/>
              <w:ind w:left="0" w:right="-76"/>
              <w:jc w:val="both"/>
              <w:rPr>
                <w:sz w:val="20"/>
                <w:szCs w:val="22"/>
              </w:rPr>
            </w:pPr>
            <w:r>
              <w:rPr>
                <w:sz w:val="20"/>
                <w:szCs w:val="22"/>
              </w:rPr>
              <w:t>Ya</w:t>
            </w:r>
          </w:p>
          <w:p w:rsidR="008D2D73" w:rsidRPr="00E1597F" w:rsidRDefault="00FD7429" w:rsidP="00202FFB">
            <w:pPr>
              <w:ind w:right="-76"/>
              <w:jc w:val="both"/>
              <w:rPr>
                <w:sz w:val="20"/>
                <w:szCs w:val="22"/>
              </w:rPr>
            </w:pPr>
            <w:r>
              <w:rPr>
                <w:sz w:val="20"/>
                <w:szCs w:val="22"/>
              </w:rPr>
              <w:t>Tidak</w:t>
            </w:r>
          </w:p>
        </w:tc>
        <w:tc>
          <w:tcPr>
            <w:tcW w:w="522" w:type="pct"/>
          </w:tcPr>
          <w:p w:rsidR="008D2D73" w:rsidRPr="00E1597F" w:rsidRDefault="008D2D73" w:rsidP="00202FFB">
            <w:pPr>
              <w:pStyle w:val="ListParagraph"/>
              <w:ind w:left="-142" w:right="-76"/>
              <w:jc w:val="center"/>
              <w:rPr>
                <w:sz w:val="20"/>
                <w:szCs w:val="22"/>
              </w:rPr>
            </w:pPr>
          </w:p>
          <w:p w:rsidR="008D2D73" w:rsidRPr="00E1597F" w:rsidRDefault="00FD7429" w:rsidP="00202FFB">
            <w:pPr>
              <w:pStyle w:val="ListParagraph"/>
              <w:ind w:left="-142" w:right="-76"/>
              <w:jc w:val="center"/>
              <w:rPr>
                <w:sz w:val="20"/>
                <w:szCs w:val="22"/>
              </w:rPr>
            </w:pPr>
            <w:r>
              <w:rPr>
                <w:sz w:val="20"/>
                <w:szCs w:val="22"/>
              </w:rPr>
              <w:t>8</w:t>
            </w:r>
          </w:p>
          <w:p w:rsidR="008D2D73" w:rsidRPr="00E1597F" w:rsidRDefault="00FD7429" w:rsidP="00202FFB">
            <w:pPr>
              <w:pStyle w:val="ListParagraph"/>
              <w:ind w:left="-142" w:right="-76"/>
              <w:jc w:val="center"/>
              <w:rPr>
                <w:sz w:val="20"/>
                <w:szCs w:val="22"/>
              </w:rPr>
            </w:pPr>
            <w:r>
              <w:rPr>
                <w:sz w:val="20"/>
                <w:szCs w:val="22"/>
              </w:rPr>
              <w:t>13</w:t>
            </w:r>
          </w:p>
          <w:p w:rsidR="008D2D73" w:rsidRPr="00E1597F" w:rsidRDefault="008D2D73" w:rsidP="00202FFB">
            <w:pPr>
              <w:pStyle w:val="ListParagraph"/>
              <w:ind w:left="-142" w:right="-76"/>
              <w:jc w:val="center"/>
              <w:rPr>
                <w:sz w:val="20"/>
                <w:szCs w:val="22"/>
              </w:rPr>
            </w:pPr>
          </w:p>
          <w:p w:rsidR="008D2D73" w:rsidRPr="00E1597F" w:rsidRDefault="008D2D73" w:rsidP="00202FFB">
            <w:pPr>
              <w:pStyle w:val="ListParagraph"/>
              <w:ind w:left="-142" w:right="-76"/>
              <w:jc w:val="center"/>
              <w:rPr>
                <w:sz w:val="20"/>
                <w:szCs w:val="22"/>
              </w:rPr>
            </w:pPr>
          </w:p>
        </w:tc>
        <w:tc>
          <w:tcPr>
            <w:tcW w:w="870" w:type="pct"/>
          </w:tcPr>
          <w:p w:rsidR="008D2D73" w:rsidRPr="00E1597F" w:rsidRDefault="008D2D73" w:rsidP="00202FFB">
            <w:pPr>
              <w:pStyle w:val="ListParagraph"/>
              <w:ind w:left="-142" w:right="-76"/>
              <w:jc w:val="center"/>
              <w:rPr>
                <w:sz w:val="20"/>
                <w:szCs w:val="22"/>
              </w:rPr>
            </w:pPr>
          </w:p>
          <w:p w:rsidR="008D2D73" w:rsidRPr="00E1597F" w:rsidRDefault="008D2D73" w:rsidP="00202FFB">
            <w:pPr>
              <w:pStyle w:val="ListParagraph"/>
              <w:ind w:left="-142" w:right="-76"/>
              <w:jc w:val="center"/>
              <w:rPr>
                <w:sz w:val="20"/>
                <w:szCs w:val="22"/>
              </w:rPr>
            </w:pPr>
            <w:r w:rsidRPr="00E1597F">
              <w:rPr>
                <w:sz w:val="20"/>
                <w:szCs w:val="22"/>
              </w:rPr>
              <w:t>3</w:t>
            </w:r>
            <w:r w:rsidR="00FD7429">
              <w:rPr>
                <w:sz w:val="20"/>
                <w:szCs w:val="22"/>
              </w:rPr>
              <w:t>8.1</w:t>
            </w:r>
          </w:p>
          <w:p w:rsidR="008D2D73" w:rsidRPr="00E1597F" w:rsidRDefault="00FD7429" w:rsidP="00202FFB">
            <w:pPr>
              <w:pStyle w:val="ListParagraph"/>
              <w:ind w:left="-142" w:right="-76"/>
              <w:jc w:val="center"/>
              <w:rPr>
                <w:sz w:val="20"/>
                <w:szCs w:val="22"/>
              </w:rPr>
            </w:pPr>
            <w:r>
              <w:rPr>
                <w:sz w:val="20"/>
                <w:szCs w:val="22"/>
              </w:rPr>
              <w:t>61.9</w:t>
            </w:r>
          </w:p>
          <w:p w:rsidR="008D2D73" w:rsidRPr="00E1597F" w:rsidRDefault="008D2D73" w:rsidP="00702127">
            <w:pPr>
              <w:pStyle w:val="ListParagraph"/>
              <w:ind w:left="-142" w:right="-76"/>
              <w:rPr>
                <w:sz w:val="20"/>
                <w:szCs w:val="22"/>
              </w:rPr>
            </w:pPr>
          </w:p>
        </w:tc>
        <w:tc>
          <w:tcPr>
            <w:tcW w:w="522" w:type="pct"/>
          </w:tcPr>
          <w:p w:rsidR="008D2D73" w:rsidRPr="00E1597F" w:rsidRDefault="008D2D73" w:rsidP="00202FFB">
            <w:pPr>
              <w:pStyle w:val="ListParagraph"/>
              <w:ind w:left="-142" w:right="-76"/>
              <w:jc w:val="center"/>
              <w:rPr>
                <w:sz w:val="20"/>
                <w:szCs w:val="22"/>
              </w:rPr>
            </w:pPr>
          </w:p>
          <w:p w:rsidR="008D2D73" w:rsidRPr="00E1597F" w:rsidRDefault="00FD7429" w:rsidP="00202FFB">
            <w:pPr>
              <w:pStyle w:val="ListParagraph"/>
              <w:ind w:left="-142" w:right="-76"/>
              <w:jc w:val="center"/>
              <w:rPr>
                <w:sz w:val="20"/>
                <w:szCs w:val="22"/>
              </w:rPr>
            </w:pPr>
            <w:r>
              <w:rPr>
                <w:sz w:val="20"/>
                <w:szCs w:val="22"/>
              </w:rPr>
              <w:t>10</w:t>
            </w:r>
          </w:p>
          <w:p w:rsidR="008D2D73" w:rsidRPr="00702127" w:rsidRDefault="00702127" w:rsidP="00702127">
            <w:pPr>
              <w:pStyle w:val="ListParagraph"/>
              <w:ind w:left="-142" w:right="-76"/>
              <w:jc w:val="center"/>
              <w:rPr>
                <w:sz w:val="20"/>
                <w:szCs w:val="22"/>
              </w:rPr>
            </w:pPr>
            <w:r>
              <w:rPr>
                <w:sz w:val="20"/>
                <w:szCs w:val="22"/>
              </w:rPr>
              <w:t>11</w:t>
            </w:r>
          </w:p>
        </w:tc>
        <w:tc>
          <w:tcPr>
            <w:tcW w:w="870" w:type="pct"/>
          </w:tcPr>
          <w:p w:rsidR="008D2D73" w:rsidRPr="00E1597F" w:rsidRDefault="008D2D73" w:rsidP="00202FFB">
            <w:pPr>
              <w:pStyle w:val="ListParagraph"/>
              <w:ind w:left="-142" w:right="-76"/>
              <w:jc w:val="center"/>
              <w:rPr>
                <w:sz w:val="20"/>
                <w:szCs w:val="22"/>
              </w:rPr>
            </w:pPr>
          </w:p>
          <w:p w:rsidR="008D2D73" w:rsidRPr="00E1597F" w:rsidRDefault="00FD7429" w:rsidP="00202FFB">
            <w:pPr>
              <w:pStyle w:val="ListParagraph"/>
              <w:ind w:left="-142" w:right="-76"/>
              <w:jc w:val="center"/>
              <w:rPr>
                <w:sz w:val="20"/>
                <w:szCs w:val="22"/>
              </w:rPr>
            </w:pPr>
            <w:r>
              <w:rPr>
                <w:sz w:val="20"/>
                <w:szCs w:val="22"/>
              </w:rPr>
              <w:t>47.6</w:t>
            </w:r>
          </w:p>
          <w:p w:rsidR="008D2D73" w:rsidRPr="00702127" w:rsidRDefault="00702127" w:rsidP="00702127">
            <w:pPr>
              <w:pStyle w:val="ListParagraph"/>
              <w:ind w:left="-142" w:right="-76"/>
              <w:jc w:val="center"/>
              <w:rPr>
                <w:sz w:val="20"/>
                <w:szCs w:val="22"/>
              </w:rPr>
            </w:pPr>
            <w:r>
              <w:rPr>
                <w:sz w:val="20"/>
                <w:szCs w:val="22"/>
              </w:rPr>
              <w:t>52.4</w:t>
            </w:r>
          </w:p>
        </w:tc>
      </w:tr>
      <w:tr w:rsidR="008D2D73" w:rsidRPr="00BA0B4D" w:rsidTr="00202FFB">
        <w:trPr>
          <w:trHeight w:val="818"/>
        </w:trPr>
        <w:tc>
          <w:tcPr>
            <w:tcW w:w="2216" w:type="pct"/>
          </w:tcPr>
          <w:p w:rsidR="008D2D73" w:rsidRPr="00E1597F" w:rsidRDefault="00702127" w:rsidP="00202FFB">
            <w:pPr>
              <w:pStyle w:val="ListParagraph"/>
              <w:ind w:left="0" w:right="-76"/>
              <w:jc w:val="both"/>
              <w:rPr>
                <w:b/>
                <w:sz w:val="20"/>
                <w:szCs w:val="22"/>
              </w:rPr>
            </w:pPr>
            <w:r>
              <w:rPr>
                <w:b/>
                <w:sz w:val="20"/>
                <w:szCs w:val="22"/>
              </w:rPr>
              <w:t>Status ASA</w:t>
            </w:r>
          </w:p>
          <w:p w:rsidR="008D2D73" w:rsidRPr="00E1597F" w:rsidRDefault="00702127" w:rsidP="00202FFB">
            <w:pPr>
              <w:pStyle w:val="ListParagraph"/>
              <w:ind w:left="0" w:right="-76"/>
              <w:jc w:val="both"/>
              <w:rPr>
                <w:b/>
                <w:sz w:val="20"/>
                <w:szCs w:val="22"/>
              </w:rPr>
            </w:pPr>
            <w:r>
              <w:rPr>
                <w:sz w:val="20"/>
                <w:szCs w:val="22"/>
              </w:rPr>
              <w:t xml:space="preserve">ASA </w:t>
            </w:r>
            <w:r w:rsidR="008D2D73" w:rsidRPr="00E1597F">
              <w:rPr>
                <w:sz w:val="20"/>
                <w:szCs w:val="22"/>
              </w:rPr>
              <w:t>I</w:t>
            </w:r>
          </w:p>
          <w:p w:rsidR="008D2D73" w:rsidRPr="00E1597F" w:rsidRDefault="00702127" w:rsidP="00202FFB">
            <w:pPr>
              <w:ind w:right="-76"/>
              <w:jc w:val="both"/>
              <w:rPr>
                <w:sz w:val="20"/>
                <w:szCs w:val="22"/>
              </w:rPr>
            </w:pPr>
            <w:r>
              <w:rPr>
                <w:sz w:val="20"/>
                <w:szCs w:val="22"/>
              </w:rPr>
              <w:t xml:space="preserve">ASA </w:t>
            </w:r>
            <w:r w:rsidR="008D2D73" w:rsidRPr="00E1597F">
              <w:rPr>
                <w:sz w:val="20"/>
                <w:szCs w:val="22"/>
              </w:rPr>
              <w:t>II</w:t>
            </w:r>
          </w:p>
        </w:tc>
        <w:tc>
          <w:tcPr>
            <w:tcW w:w="522" w:type="pct"/>
          </w:tcPr>
          <w:p w:rsidR="008D2D73" w:rsidRPr="00E1597F" w:rsidRDefault="008D2D73" w:rsidP="00202FFB">
            <w:pPr>
              <w:pStyle w:val="ListParagraph"/>
              <w:ind w:left="-142" w:right="-76"/>
              <w:jc w:val="center"/>
              <w:rPr>
                <w:sz w:val="20"/>
                <w:szCs w:val="22"/>
              </w:rPr>
            </w:pPr>
          </w:p>
          <w:p w:rsidR="008D2D73" w:rsidRPr="00E1597F" w:rsidRDefault="00702127" w:rsidP="00202FFB">
            <w:pPr>
              <w:pStyle w:val="ListParagraph"/>
              <w:ind w:left="-142" w:right="-76"/>
              <w:jc w:val="center"/>
              <w:rPr>
                <w:sz w:val="20"/>
                <w:szCs w:val="22"/>
              </w:rPr>
            </w:pPr>
            <w:r>
              <w:rPr>
                <w:sz w:val="20"/>
                <w:szCs w:val="22"/>
              </w:rPr>
              <w:t>13</w:t>
            </w:r>
          </w:p>
          <w:p w:rsidR="008D2D73" w:rsidRPr="00E1597F" w:rsidRDefault="00702127" w:rsidP="00202FFB">
            <w:pPr>
              <w:pStyle w:val="ListParagraph"/>
              <w:ind w:left="-142" w:right="-76"/>
              <w:jc w:val="center"/>
              <w:rPr>
                <w:sz w:val="20"/>
                <w:szCs w:val="22"/>
              </w:rPr>
            </w:pPr>
            <w:r>
              <w:rPr>
                <w:sz w:val="20"/>
                <w:szCs w:val="22"/>
              </w:rPr>
              <w:t>8</w:t>
            </w:r>
          </w:p>
        </w:tc>
        <w:tc>
          <w:tcPr>
            <w:tcW w:w="870" w:type="pct"/>
          </w:tcPr>
          <w:p w:rsidR="008D2D73" w:rsidRPr="00E1597F" w:rsidRDefault="008D2D73" w:rsidP="00202FFB">
            <w:pPr>
              <w:pStyle w:val="ListParagraph"/>
              <w:ind w:left="-142" w:right="-76"/>
              <w:jc w:val="center"/>
              <w:rPr>
                <w:sz w:val="20"/>
                <w:szCs w:val="22"/>
              </w:rPr>
            </w:pPr>
          </w:p>
          <w:p w:rsidR="008D2D73" w:rsidRPr="00E1597F" w:rsidRDefault="00702127" w:rsidP="00202FFB">
            <w:pPr>
              <w:pStyle w:val="ListParagraph"/>
              <w:ind w:left="-142" w:right="-76"/>
              <w:jc w:val="center"/>
              <w:rPr>
                <w:sz w:val="20"/>
                <w:szCs w:val="22"/>
              </w:rPr>
            </w:pPr>
            <w:r>
              <w:rPr>
                <w:sz w:val="20"/>
                <w:szCs w:val="22"/>
              </w:rPr>
              <w:t>61.9</w:t>
            </w:r>
          </w:p>
          <w:p w:rsidR="008D2D73" w:rsidRPr="00E1597F" w:rsidRDefault="00D25730" w:rsidP="00202FFB">
            <w:pPr>
              <w:pStyle w:val="ListParagraph"/>
              <w:ind w:left="-142" w:right="-76"/>
              <w:jc w:val="center"/>
              <w:rPr>
                <w:sz w:val="20"/>
                <w:szCs w:val="22"/>
              </w:rPr>
            </w:pPr>
            <w:r>
              <w:rPr>
                <w:sz w:val="20"/>
                <w:szCs w:val="22"/>
              </w:rPr>
              <w:t>38.1</w:t>
            </w:r>
          </w:p>
        </w:tc>
        <w:tc>
          <w:tcPr>
            <w:tcW w:w="522" w:type="pct"/>
          </w:tcPr>
          <w:p w:rsidR="008D2D73" w:rsidRPr="00E1597F" w:rsidRDefault="008D2D73" w:rsidP="00202FFB">
            <w:pPr>
              <w:pStyle w:val="ListParagraph"/>
              <w:ind w:left="-142" w:right="-76"/>
              <w:jc w:val="center"/>
              <w:rPr>
                <w:sz w:val="20"/>
                <w:szCs w:val="22"/>
              </w:rPr>
            </w:pPr>
          </w:p>
          <w:p w:rsidR="008D2D73" w:rsidRPr="00E1597F" w:rsidRDefault="00D25730" w:rsidP="00202FFB">
            <w:pPr>
              <w:pStyle w:val="ListParagraph"/>
              <w:ind w:left="-142" w:right="-76"/>
              <w:jc w:val="center"/>
              <w:rPr>
                <w:sz w:val="20"/>
                <w:szCs w:val="22"/>
              </w:rPr>
            </w:pPr>
            <w:r>
              <w:rPr>
                <w:sz w:val="20"/>
                <w:szCs w:val="22"/>
              </w:rPr>
              <w:t>11</w:t>
            </w:r>
          </w:p>
          <w:p w:rsidR="008D2D73" w:rsidRPr="00E1597F" w:rsidRDefault="00D25730" w:rsidP="00202FFB">
            <w:pPr>
              <w:pStyle w:val="ListParagraph"/>
              <w:ind w:left="-142" w:right="-76"/>
              <w:jc w:val="center"/>
              <w:rPr>
                <w:sz w:val="20"/>
                <w:szCs w:val="22"/>
              </w:rPr>
            </w:pPr>
            <w:r>
              <w:rPr>
                <w:sz w:val="20"/>
                <w:szCs w:val="22"/>
              </w:rPr>
              <w:t>10</w:t>
            </w:r>
          </w:p>
        </w:tc>
        <w:tc>
          <w:tcPr>
            <w:tcW w:w="870" w:type="pct"/>
          </w:tcPr>
          <w:p w:rsidR="008D2D73" w:rsidRPr="00E1597F" w:rsidRDefault="008D2D73" w:rsidP="00202FFB">
            <w:pPr>
              <w:pStyle w:val="ListParagraph"/>
              <w:ind w:left="-142" w:right="-76"/>
              <w:jc w:val="center"/>
              <w:rPr>
                <w:sz w:val="20"/>
                <w:szCs w:val="22"/>
              </w:rPr>
            </w:pPr>
          </w:p>
          <w:p w:rsidR="008D2D73" w:rsidRPr="00E1597F" w:rsidRDefault="00D25730" w:rsidP="00202FFB">
            <w:pPr>
              <w:pStyle w:val="ListParagraph"/>
              <w:ind w:left="-142" w:right="-76"/>
              <w:jc w:val="center"/>
              <w:rPr>
                <w:sz w:val="20"/>
                <w:szCs w:val="22"/>
              </w:rPr>
            </w:pPr>
            <w:r>
              <w:rPr>
                <w:sz w:val="20"/>
                <w:szCs w:val="22"/>
              </w:rPr>
              <w:t>52.</w:t>
            </w:r>
            <w:r w:rsidR="008D2D73" w:rsidRPr="00E1597F">
              <w:rPr>
                <w:sz w:val="20"/>
                <w:szCs w:val="22"/>
              </w:rPr>
              <w:t>4</w:t>
            </w:r>
          </w:p>
          <w:p w:rsidR="008D2D73" w:rsidRPr="00E1597F" w:rsidRDefault="00D25730" w:rsidP="00202FFB">
            <w:pPr>
              <w:pStyle w:val="ListParagraph"/>
              <w:ind w:left="-142" w:right="-76"/>
              <w:jc w:val="center"/>
              <w:rPr>
                <w:sz w:val="20"/>
                <w:szCs w:val="22"/>
              </w:rPr>
            </w:pPr>
            <w:r>
              <w:rPr>
                <w:sz w:val="20"/>
                <w:szCs w:val="22"/>
              </w:rPr>
              <w:t>47.</w:t>
            </w:r>
            <w:r w:rsidR="008D2D73" w:rsidRPr="00E1597F">
              <w:rPr>
                <w:sz w:val="20"/>
                <w:szCs w:val="22"/>
              </w:rPr>
              <w:t>6</w:t>
            </w:r>
          </w:p>
        </w:tc>
      </w:tr>
      <w:tr w:rsidR="008D2D73" w:rsidRPr="00BA0B4D" w:rsidTr="00202FFB">
        <w:trPr>
          <w:trHeight w:val="341"/>
        </w:trPr>
        <w:tc>
          <w:tcPr>
            <w:tcW w:w="2216" w:type="pct"/>
          </w:tcPr>
          <w:p w:rsidR="008D2D73" w:rsidRPr="00E1597F" w:rsidRDefault="008D2D73" w:rsidP="00202FFB">
            <w:pPr>
              <w:pStyle w:val="ListParagraph"/>
              <w:ind w:left="0" w:right="-76"/>
              <w:jc w:val="both"/>
              <w:rPr>
                <w:b/>
                <w:sz w:val="20"/>
                <w:szCs w:val="22"/>
              </w:rPr>
            </w:pPr>
            <w:r w:rsidRPr="00E1597F">
              <w:rPr>
                <w:b/>
                <w:sz w:val="20"/>
                <w:szCs w:val="22"/>
              </w:rPr>
              <w:t xml:space="preserve">Total </w:t>
            </w:r>
          </w:p>
        </w:tc>
        <w:tc>
          <w:tcPr>
            <w:tcW w:w="522" w:type="pct"/>
          </w:tcPr>
          <w:p w:rsidR="008D2D73" w:rsidRPr="00E1597F" w:rsidRDefault="00A56209" w:rsidP="00202FFB">
            <w:pPr>
              <w:pStyle w:val="ListParagraph"/>
              <w:ind w:left="-142" w:right="-76"/>
              <w:jc w:val="center"/>
              <w:rPr>
                <w:sz w:val="20"/>
                <w:szCs w:val="22"/>
              </w:rPr>
            </w:pPr>
            <w:r>
              <w:rPr>
                <w:sz w:val="20"/>
                <w:szCs w:val="22"/>
              </w:rPr>
              <w:t>21</w:t>
            </w:r>
          </w:p>
        </w:tc>
        <w:tc>
          <w:tcPr>
            <w:tcW w:w="870" w:type="pct"/>
          </w:tcPr>
          <w:p w:rsidR="008D2D73" w:rsidRPr="00E1597F" w:rsidRDefault="008D2D73" w:rsidP="00202FFB">
            <w:pPr>
              <w:pStyle w:val="ListParagraph"/>
              <w:ind w:left="-142" w:right="-76"/>
              <w:jc w:val="center"/>
              <w:rPr>
                <w:sz w:val="20"/>
                <w:szCs w:val="22"/>
              </w:rPr>
            </w:pPr>
            <w:r w:rsidRPr="00E1597F">
              <w:rPr>
                <w:sz w:val="20"/>
                <w:szCs w:val="22"/>
              </w:rPr>
              <w:t>100</w:t>
            </w:r>
          </w:p>
        </w:tc>
        <w:tc>
          <w:tcPr>
            <w:tcW w:w="522" w:type="pct"/>
          </w:tcPr>
          <w:p w:rsidR="008D2D73" w:rsidRPr="00E1597F" w:rsidRDefault="00A56209" w:rsidP="00202FFB">
            <w:pPr>
              <w:pStyle w:val="ListParagraph"/>
              <w:ind w:left="-142" w:right="-76"/>
              <w:jc w:val="center"/>
              <w:rPr>
                <w:sz w:val="20"/>
                <w:szCs w:val="22"/>
              </w:rPr>
            </w:pPr>
            <w:r>
              <w:rPr>
                <w:sz w:val="20"/>
                <w:szCs w:val="22"/>
              </w:rPr>
              <w:t>21</w:t>
            </w:r>
          </w:p>
        </w:tc>
        <w:tc>
          <w:tcPr>
            <w:tcW w:w="870" w:type="pct"/>
          </w:tcPr>
          <w:p w:rsidR="008D2D73" w:rsidRPr="00E1597F" w:rsidRDefault="008D2D73" w:rsidP="00202FFB">
            <w:pPr>
              <w:pStyle w:val="ListParagraph"/>
              <w:ind w:left="-142" w:right="-76"/>
              <w:jc w:val="center"/>
              <w:rPr>
                <w:sz w:val="20"/>
                <w:szCs w:val="22"/>
              </w:rPr>
            </w:pPr>
            <w:r w:rsidRPr="00E1597F">
              <w:rPr>
                <w:sz w:val="20"/>
                <w:szCs w:val="22"/>
              </w:rPr>
              <w:t>100</w:t>
            </w:r>
          </w:p>
        </w:tc>
      </w:tr>
    </w:tbl>
    <w:p w:rsidR="00DE4084" w:rsidRDefault="008D2D73" w:rsidP="00EF35B5">
      <w:pPr>
        <w:ind w:left="-142" w:right="-76" w:firstLine="436"/>
        <w:jc w:val="both"/>
      </w:pPr>
      <w:r w:rsidRPr="00BA0B4D">
        <w:rPr>
          <w:lang w:val="id-ID"/>
        </w:rPr>
        <w:t xml:space="preserve">Berdasarkan tabel </w:t>
      </w:r>
      <w:r w:rsidRPr="00BA0B4D">
        <w:t>2</w:t>
      </w:r>
      <w:r w:rsidRPr="00BA0B4D">
        <w:rPr>
          <w:lang w:val="id-ID"/>
        </w:rPr>
        <w:t xml:space="preserve">, </w:t>
      </w:r>
      <w:r w:rsidR="00DE4084" w:rsidRPr="003649F1">
        <w:t xml:space="preserve">berdasarkan usia, </w:t>
      </w:r>
      <w:r w:rsidR="00DE4084">
        <w:t xml:space="preserve">baik </w:t>
      </w:r>
      <w:r w:rsidR="00DE4084" w:rsidRPr="003649F1">
        <w:t>pada kelompok intervensi</w:t>
      </w:r>
      <w:r w:rsidR="00DE4084">
        <w:t xml:space="preserve"> dan kelompok kontrol</w:t>
      </w:r>
      <w:r w:rsidR="00DE4084" w:rsidRPr="003649F1">
        <w:t xml:space="preserve"> usia responden yang paling </w:t>
      </w:r>
      <w:r w:rsidR="00DE4084">
        <w:t>banyak adalah rentang usia 26-30</w:t>
      </w:r>
      <w:r w:rsidR="00DE4084" w:rsidRPr="003649F1">
        <w:t xml:space="preserve"> tahun sebanyak 10 orang (</w:t>
      </w:r>
      <w:r w:rsidR="00DE4084">
        <w:t>47.6%) dan 8 orang (38.1</w:t>
      </w:r>
      <w:r w:rsidR="00DE4084" w:rsidRPr="003649F1">
        <w:t>%).</w:t>
      </w:r>
      <w:r w:rsidR="00DE4084">
        <w:t xml:space="preserve"> </w:t>
      </w:r>
      <w:proofErr w:type="gramStart"/>
      <w:r w:rsidR="00DE4084">
        <w:t>Durasi operasi pada kelompok intervensi durasi operasi responden paling banyak adalah rentang 61-75 menit sebanyak 10 orang (47.6%)</w:t>
      </w:r>
      <w:r w:rsidR="00337F30">
        <w:t>.</w:t>
      </w:r>
      <w:proofErr w:type="gramEnd"/>
      <w:r w:rsidR="00337F30">
        <w:t xml:space="preserve"> </w:t>
      </w:r>
      <w:r w:rsidR="00DE4084">
        <w:t>Pada kelompok kontrol paling banyak adalah rentang 30-45 menit sebanyak 7 orang (33.3%) dan 46-60 menit sebanyak 7 orang (33.3%).</w:t>
      </w:r>
      <w:r w:rsidR="00337F30">
        <w:t xml:space="preserve"> </w:t>
      </w:r>
      <w:proofErr w:type="gramStart"/>
      <w:r w:rsidR="00337F30">
        <w:t xml:space="preserve">Riwayat merokok pada kelompok intervensi paling banyak responden yang tidak mempunyai riwayat merokok yaitu 17 </w:t>
      </w:r>
      <w:r w:rsidR="00D323F1">
        <w:t>orang (81.0%).</w:t>
      </w:r>
      <w:proofErr w:type="gramEnd"/>
      <w:r w:rsidR="00D323F1">
        <w:t xml:space="preserve"> </w:t>
      </w:r>
      <w:proofErr w:type="gramStart"/>
      <w:r w:rsidR="00D323F1">
        <w:t>Pada k</w:t>
      </w:r>
      <w:r w:rsidR="00337F30">
        <w:t>elompok kontrol paling banyak responden yang tidak mempunyai riwayat merokok yaitu 15 orang (71.4%)</w:t>
      </w:r>
      <w:r w:rsidR="00DA2174">
        <w:t>.</w:t>
      </w:r>
      <w:proofErr w:type="gramEnd"/>
      <w:r w:rsidR="00DA2174">
        <w:t xml:space="preserve"> </w:t>
      </w:r>
      <w:proofErr w:type="gramStart"/>
      <w:r w:rsidR="00DA2174">
        <w:t>Riwayat mual muntah perjalanan pada kelompok intervensi paling banyak responden yang tidak mempunyai riwayat mual muntah perjalanan sebanyak 13 orang (61.9%).</w:t>
      </w:r>
      <w:proofErr w:type="gramEnd"/>
      <w:r w:rsidR="00DA2174">
        <w:t xml:space="preserve"> </w:t>
      </w:r>
      <w:proofErr w:type="gramStart"/>
      <w:r w:rsidR="00DA2174">
        <w:t>Pada kelompok kontrol paling banyak responden yang tidak mempunyai riwayat mual muntah perjalanan yaitu 11 orang (52.4%).</w:t>
      </w:r>
      <w:proofErr w:type="gramEnd"/>
      <w:r w:rsidR="009A36B4">
        <w:t xml:space="preserve"> </w:t>
      </w:r>
      <w:proofErr w:type="gramStart"/>
      <w:r w:rsidR="009A36B4">
        <w:t>Status ASA kelompok intervensi responden paling banyak adalah ASA I sebanyak 13 orang (61.9%).</w:t>
      </w:r>
      <w:proofErr w:type="gramEnd"/>
      <w:r w:rsidR="009A36B4">
        <w:t xml:space="preserve"> </w:t>
      </w:r>
      <w:proofErr w:type="gramStart"/>
      <w:r w:rsidR="009A36B4">
        <w:t xml:space="preserve">Pada kelompok kontrol </w:t>
      </w:r>
      <w:r w:rsidR="009A36B4">
        <w:lastRenderedPageBreak/>
        <w:t>paling banyak adalah ASA I sebanyak 11 orang (52.4%).</w:t>
      </w:r>
      <w:proofErr w:type="gramEnd"/>
    </w:p>
    <w:p w:rsidR="004E1932" w:rsidRPr="009A36B4" w:rsidRDefault="004E1932" w:rsidP="00EF35B5">
      <w:pPr>
        <w:ind w:left="-142" w:right="-76" w:firstLine="436"/>
        <w:jc w:val="both"/>
      </w:pPr>
    </w:p>
    <w:p w:rsidR="008D2D73" w:rsidRPr="006E2E83" w:rsidRDefault="008E350C" w:rsidP="008D2D73">
      <w:pPr>
        <w:pStyle w:val="ListParagraph"/>
        <w:numPr>
          <w:ilvl w:val="0"/>
          <w:numId w:val="1"/>
        </w:numPr>
        <w:ind w:left="180" w:right="-76" w:hanging="270"/>
        <w:jc w:val="both"/>
        <w:rPr>
          <w:lang w:val="id-ID"/>
        </w:rPr>
      </w:pPr>
      <w:r>
        <w:t>Respon Mual Muntah Sebelum dan Sesudah diberikan Aromaterapi Lemon pada Kelompok Intervensi</w:t>
      </w:r>
    </w:p>
    <w:p w:rsidR="008D2D73" w:rsidRPr="006E2E83" w:rsidRDefault="008D2D73" w:rsidP="008D2D73">
      <w:pPr>
        <w:pStyle w:val="ListParagraph"/>
        <w:ind w:left="180" w:right="-76" w:firstLine="142"/>
        <w:jc w:val="center"/>
        <w:rPr>
          <w:lang w:val="id-ID"/>
        </w:rPr>
      </w:pPr>
      <w:proofErr w:type="gramStart"/>
      <w:r w:rsidRPr="00BA0B4D">
        <w:t>Tabel 3.</w:t>
      </w:r>
      <w:proofErr w:type="gramEnd"/>
      <w:r w:rsidRPr="00BA0B4D">
        <w:t xml:space="preserve">  </w:t>
      </w:r>
      <w:r w:rsidR="00BE2796">
        <w:t>Respon Mual Muntah Kelompok Intervensi</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282"/>
        <w:gridCol w:w="322"/>
        <w:gridCol w:w="450"/>
        <w:gridCol w:w="322"/>
        <w:gridCol w:w="450"/>
      </w:tblGrid>
      <w:tr w:rsidR="008D2D73" w:rsidRPr="00BA0B4D" w:rsidTr="00202FFB">
        <w:tc>
          <w:tcPr>
            <w:tcW w:w="1669" w:type="pct"/>
            <w:vMerge w:val="restart"/>
            <w:vAlign w:val="center"/>
          </w:tcPr>
          <w:p w:rsidR="008D2D73" w:rsidRPr="00E1597F" w:rsidRDefault="00BE2796" w:rsidP="00202FFB">
            <w:pPr>
              <w:pStyle w:val="ListParagraph"/>
              <w:tabs>
                <w:tab w:val="left" w:pos="1985"/>
              </w:tabs>
              <w:ind w:left="0" w:right="-76"/>
              <w:jc w:val="center"/>
              <w:rPr>
                <w:b/>
                <w:sz w:val="20"/>
                <w:szCs w:val="22"/>
              </w:rPr>
            </w:pPr>
            <w:r>
              <w:rPr>
                <w:b/>
                <w:sz w:val="20"/>
                <w:szCs w:val="22"/>
              </w:rPr>
              <w:t>Respon mual muntah</w:t>
            </w:r>
          </w:p>
        </w:tc>
        <w:tc>
          <w:tcPr>
            <w:tcW w:w="1666" w:type="pct"/>
            <w:gridSpan w:val="2"/>
            <w:vAlign w:val="center"/>
          </w:tcPr>
          <w:p w:rsidR="008D2D73" w:rsidRPr="00E1597F" w:rsidRDefault="00BE2796" w:rsidP="00202FFB">
            <w:pPr>
              <w:pStyle w:val="ListParagraph"/>
              <w:tabs>
                <w:tab w:val="left" w:pos="1985"/>
              </w:tabs>
              <w:ind w:left="-142" w:right="-76"/>
              <w:jc w:val="center"/>
              <w:rPr>
                <w:b/>
                <w:sz w:val="20"/>
                <w:szCs w:val="22"/>
              </w:rPr>
            </w:pPr>
            <w:r>
              <w:rPr>
                <w:b/>
                <w:sz w:val="20"/>
                <w:szCs w:val="22"/>
              </w:rPr>
              <w:t>Pre</w:t>
            </w:r>
          </w:p>
        </w:tc>
        <w:tc>
          <w:tcPr>
            <w:tcW w:w="1665" w:type="pct"/>
            <w:gridSpan w:val="2"/>
            <w:vAlign w:val="center"/>
          </w:tcPr>
          <w:p w:rsidR="008D2D73" w:rsidRPr="00E1597F" w:rsidRDefault="004C5CF6" w:rsidP="00202FFB">
            <w:pPr>
              <w:pStyle w:val="ListParagraph"/>
              <w:ind w:left="-142" w:right="-76"/>
              <w:jc w:val="center"/>
              <w:rPr>
                <w:b/>
                <w:sz w:val="20"/>
                <w:szCs w:val="22"/>
              </w:rPr>
            </w:pPr>
            <w:r>
              <w:rPr>
                <w:b/>
                <w:sz w:val="20"/>
                <w:szCs w:val="22"/>
              </w:rPr>
              <w:t>Post</w:t>
            </w:r>
          </w:p>
        </w:tc>
      </w:tr>
      <w:tr w:rsidR="008D2D73" w:rsidRPr="00BA0B4D" w:rsidTr="00202FFB">
        <w:trPr>
          <w:trHeight w:val="85"/>
        </w:trPr>
        <w:tc>
          <w:tcPr>
            <w:tcW w:w="1669" w:type="pct"/>
            <w:vMerge/>
            <w:vAlign w:val="center"/>
          </w:tcPr>
          <w:p w:rsidR="008D2D73" w:rsidRPr="00E1597F" w:rsidRDefault="008D2D73" w:rsidP="00202FFB">
            <w:pPr>
              <w:tabs>
                <w:tab w:val="left" w:pos="1985"/>
              </w:tabs>
              <w:ind w:left="-142" w:right="-76"/>
              <w:jc w:val="center"/>
              <w:rPr>
                <w:sz w:val="20"/>
                <w:szCs w:val="22"/>
              </w:rPr>
            </w:pPr>
          </w:p>
        </w:tc>
        <w:tc>
          <w:tcPr>
            <w:tcW w:w="832" w:type="pct"/>
            <w:vAlign w:val="center"/>
          </w:tcPr>
          <w:p w:rsidR="008D2D73" w:rsidRPr="00E1597F" w:rsidRDefault="00BE2796" w:rsidP="00202FFB">
            <w:pPr>
              <w:pStyle w:val="ListParagraph"/>
              <w:tabs>
                <w:tab w:val="left" w:pos="1985"/>
              </w:tabs>
              <w:ind w:left="-142" w:right="-76"/>
              <w:jc w:val="center"/>
              <w:rPr>
                <w:sz w:val="20"/>
                <w:szCs w:val="22"/>
              </w:rPr>
            </w:pPr>
            <w:r>
              <w:rPr>
                <w:sz w:val="20"/>
                <w:szCs w:val="22"/>
              </w:rPr>
              <w:t>f</w:t>
            </w:r>
          </w:p>
        </w:tc>
        <w:tc>
          <w:tcPr>
            <w:tcW w:w="834" w:type="pct"/>
            <w:vAlign w:val="center"/>
          </w:tcPr>
          <w:p w:rsidR="008D2D73" w:rsidRPr="00E1597F" w:rsidRDefault="008D2D73" w:rsidP="00202FFB">
            <w:pPr>
              <w:pStyle w:val="ListParagraph"/>
              <w:tabs>
                <w:tab w:val="left" w:pos="1985"/>
              </w:tabs>
              <w:ind w:left="-142" w:right="-76"/>
              <w:jc w:val="center"/>
              <w:rPr>
                <w:sz w:val="20"/>
                <w:szCs w:val="22"/>
              </w:rPr>
            </w:pPr>
            <w:r w:rsidRPr="00E1597F">
              <w:rPr>
                <w:sz w:val="20"/>
                <w:szCs w:val="22"/>
              </w:rPr>
              <w:t>%</w:t>
            </w:r>
          </w:p>
        </w:tc>
        <w:tc>
          <w:tcPr>
            <w:tcW w:w="832" w:type="pct"/>
            <w:vAlign w:val="center"/>
          </w:tcPr>
          <w:p w:rsidR="008D2D73" w:rsidRPr="00E1597F" w:rsidRDefault="00BE2796" w:rsidP="00202FFB">
            <w:pPr>
              <w:pStyle w:val="ListParagraph"/>
              <w:tabs>
                <w:tab w:val="left" w:pos="1985"/>
              </w:tabs>
              <w:ind w:left="-142" w:right="-76"/>
              <w:jc w:val="center"/>
              <w:rPr>
                <w:sz w:val="20"/>
                <w:szCs w:val="22"/>
              </w:rPr>
            </w:pPr>
            <w:r>
              <w:rPr>
                <w:sz w:val="20"/>
                <w:szCs w:val="22"/>
              </w:rPr>
              <w:t>f</w:t>
            </w:r>
          </w:p>
        </w:tc>
        <w:tc>
          <w:tcPr>
            <w:tcW w:w="832" w:type="pct"/>
            <w:vAlign w:val="center"/>
          </w:tcPr>
          <w:p w:rsidR="008D2D73" w:rsidRPr="00E1597F" w:rsidRDefault="008D2D73" w:rsidP="00202FFB">
            <w:pPr>
              <w:pStyle w:val="ListParagraph"/>
              <w:tabs>
                <w:tab w:val="left" w:pos="1985"/>
              </w:tabs>
              <w:ind w:left="-142" w:right="-76"/>
              <w:jc w:val="center"/>
              <w:rPr>
                <w:sz w:val="20"/>
                <w:szCs w:val="22"/>
              </w:rPr>
            </w:pPr>
            <w:r w:rsidRPr="00E1597F">
              <w:rPr>
                <w:sz w:val="20"/>
                <w:szCs w:val="22"/>
              </w:rPr>
              <w:t>%</w:t>
            </w:r>
          </w:p>
        </w:tc>
      </w:tr>
      <w:tr w:rsidR="008D2D73" w:rsidRPr="00BA0B4D" w:rsidTr="00202FFB">
        <w:trPr>
          <w:trHeight w:val="548"/>
        </w:trPr>
        <w:tc>
          <w:tcPr>
            <w:tcW w:w="1669" w:type="pct"/>
          </w:tcPr>
          <w:p w:rsidR="008D2D73" w:rsidRPr="00BE2796" w:rsidRDefault="00BE2796" w:rsidP="00137833">
            <w:pPr>
              <w:pStyle w:val="ListParagraph"/>
              <w:numPr>
                <w:ilvl w:val="0"/>
                <w:numId w:val="8"/>
              </w:numPr>
              <w:tabs>
                <w:tab w:val="left" w:pos="1985"/>
              </w:tabs>
              <w:ind w:left="72" w:right="-76" w:hanging="180"/>
              <w:jc w:val="both"/>
              <w:rPr>
                <w:sz w:val="20"/>
                <w:szCs w:val="22"/>
              </w:rPr>
            </w:pPr>
            <w:r w:rsidRPr="00BE2796">
              <w:rPr>
                <w:sz w:val="20"/>
                <w:szCs w:val="22"/>
              </w:rPr>
              <w:t xml:space="preserve">Tidak </w:t>
            </w:r>
            <w:r w:rsidR="00137833">
              <w:rPr>
                <w:sz w:val="20"/>
                <w:szCs w:val="22"/>
              </w:rPr>
              <w:t>Merasa mual</w:t>
            </w:r>
            <w:r w:rsidRPr="00BE2796">
              <w:rPr>
                <w:sz w:val="20"/>
                <w:szCs w:val="22"/>
              </w:rPr>
              <w:t>muntah</w:t>
            </w:r>
          </w:p>
          <w:p w:rsidR="00BE2796" w:rsidRDefault="00BE2796" w:rsidP="00137833">
            <w:pPr>
              <w:pStyle w:val="ListParagraph"/>
              <w:numPr>
                <w:ilvl w:val="0"/>
                <w:numId w:val="8"/>
              </w:numPr>
              <w:tabs>
                <w:tab w:val="left" w:pos="1985"/>
              </w:tabs>
              <w:ind w:left="72" w:right="-76" w:hanging="180"/>
              <w:jc w:val="both"/>
              <w:rPr>
                <w:sz w:val="20"/>
                <w:szCs w:val="22"/>
              </w:rPr>
            </w:pPr>
            <w:r>
              <w:rPr>
                <w:sz w:val="20"/>
                <w:szCs w:val="22"/>
              </w:rPr>
              <w:t>Merasa Mual Saja</w:t>
            </w:r>
          </w:p>
          <w:p w:rsidR="00BE2796" w:rsidRDefault="00BE2796" w:rsidP="00137833">
            <w:pPr>
              <w:pStyle w:val="ListParagraph"/>
              <w:numPr>
                <w:ilvl w:val="0"/>
                <w:numId w:val="8"/>
              </w:numPr>
              <w:tabs>
                <w:tab w:val="left" w:pos="1985"/>
              </w:tabs>
              <w:ind w:left="72" w:right="-76" w:hanging="180"/>
              <w:jc w:val="both"/>
              <w:rPr>
                <w:sz w:val="20"/>
                <w:szCs w:val="22"/>
              </w:rPr>
            </w:pPr>
            <w:r>
              <w:rPr>
                <w:sz w:val="20"/>
                <w:szCs w:val="22"/>
              </w:rPr>
              <w:t>Muntah</w:t>
            </w:r>
          </w:p>
          <w:p w:rsidR="00BE2796" w:rsidRPr="00137833" w:rsidRDefault="00137833" w:rsidP="00137833">
            <w:pPr>
              <w:pStyle w:val="ListParagraph"/>
              <w:numPr>
                <w:ilvl w:val="0"/>
                <w:numId w:val="8"/>
              </w:numPr>
              <w:tabs>
                <w:tab w:val="left" w:pos="1985"/>
              </w:tabs>
              <w:ind w:left="72" w:right="-76" w:hanging="180"/>
              <w:jc w:val="both"/>
              <w:rPr>
                <w:sz w:val="20"/>
                <w:szCs w:val="20"/>
              </w:rPr>
            </w:pPr>
            <w:r>
              <w:rPr>
                <w:sz w:val="20"/>
                <w:szCs w:val="20"/>
              </w:rPr>
              <w:t xml:space="preserve">Mual </w:t>
            </w:r>
            <w:r w:rsidR="00BE2796" w:rsidRPr="00137833">
              <w:rPr>
                <w:sz w:val="20"/>
                <w:szCs w:val="20"/>
              </w:rPr>
              <w:t>≥</w:t>
            </w:r>
            <w:r>
              <w:rPr>
                <w:sz w:val="20"/>
                <w:szCs w:val="20"/>
              </w:rPr>
              <w:t xml:space="preserve"> 30 menit dan</w:t>
            </w:r>
            <w:r w:rsidR="00BE2796" w:rsidRPr="00137833">
              <w:rPr>
                <w:sz w:val="20"/>
                <w:szCs w:val="20"/>
              </w:rPr>
              <w:t xml:space="preserve"> muntah ≥</w:t>
            </w:r>
            <w:r>
              <w:rPr>
                <w:sz w:val="20"/>
                <w:szCs w:val="20"/>
              </w:rPr>
              <w:t xml:space="preserve"> 2</w:t>
            </w:r>
          </w:p>
          <w:p w:rsidR="008D2D73" w:rsidRPr="00E1597F" w:rsidRDefault="008D2D73" w:rsidP="00BE2796">
            <w:pPr>
              <w:tabs>
                <w:tab w:val="left" w:pos="1985"/>
              </w:tabs>
              <w:ind w:right="-76"/>
              <w:rPr>
                <w:sz w:val="20"/>
                <w:szCs w:val="22"/>
              </w:rPr>
            </w:pPr>
          </w:p>
        </w:tc>
        <w:tc>
          <w:tcPr>
            <w:tcW w:w="832" w:type="pct"/>
          </w:tcPr>
          <w:p w:rsidR="008D2D73" w:rsidRPr="00E1597F" w:rsidRDefault="00137833" w:rsidP="00202FFB">
            <w:pPr>
              <w:tabs>
                <w:tab w:val="left" w:pos="1985"/>
              </w:tabs>
              <w:ind w:right="-76"/>
              <w:rPr>
                <w:sz w:val="20"/>
                <w:szCs w:val="22"/>
              </w:rPr>
            </w:pPr>
            <w:r>
              <w:rPr>
                <w:sz w:val="20"/>
                <w:szCs w:val="22"/>
              </w:rPr>
              <w:t xml:space="preserve"> 8</w:t>
            </w:r>
          </w:p>
          <w:p w:rsidR="008D2D73" w:rsidRDefault="008D2D73" w:rsidP="00202FFB">
            <w:pPr>
              <w:pStyle w:val="ListParagraph"/>
              <w:tabs>
                <w:tab w:val="left" w:pos="1985"/>
              </w:tabs>
              <w:ind w:left="-142" w:right="-76"/>
              <w:jc w:val="center"/>
              <w:rPr>
                <w:sz w:val="20"/>
                <w:szCs w:val="22"/>
              </w:rPr>
            </w:pPr>
          </w:p>
          <w:p w:rsidR="00137833" w:rsidRPr="00137833" w:rsidRDefault="00137833" w:rsidP="00137833">
            <w:pPr>
              <w:tabs>
                <w:tab w:val="left" w:pos="1985"/>
              </w:tabs>
              <w:ind w:right="-76"/>
              <w:rPr>
                <w:sz w:val="20"/>
                <w:szCs w:val="22"/>
              </w:rPr>
            </w:pPr>
          </w:p>
          <w:p w:rsidR="00137833" w:rsidRDefault="00137833" w:rsidP="00202FFB">
            <w:pPr>
              <w:pStyle w:val="ListParagraph"/>
              <w:tabs>
                <w:tab w:val="left" w:pos="1985"/>
              </w:tabs>
              <w:ind w:left="-142" w:right="-76"/>
              <w:jc w:val="center"/>
              <w:rPr>
                <w:sz w:val="20"/>
                <w:szCs w:val="22"/>
              </w:rPr>
            </w:pPr>
            <w:r>
              <w:rPr>
                <w:sz w:val="20"/>
                <w:szCs w:val="22"/>
              </w:rPr>
              <w:t>8</w:t>
            </w:r>
          </w:p>
          <w:p w:rsidR="00137833" w:rsidRDefault="00137833" w:rsidP="00202FFB">
            <w:pPr>
              <w:pStyle w:val="ListParagraph"/>
              <w:tabs>
                <w:tab w:val="left" w:pos="1985"/>
              </w:tabs>
              <w:ind w:left="-142" w:right="-76"/>
              <w:jc w:val="center"/>
              <w:rPr>
                <w:sz w:val="20"/>
                <w:szCs w:val="22"/>
              </w:rPr>
            </w:pPr>
          </w:p>
          <w:p w:rsidR="00137833" w:rsidRDefault="00137833" w:rsidP="00202FFB">
            <w:pPr>
              <w:pStyle w:val="ListParagraph"/>
              <w:tabs>
                <w:tab w:val="left" w:pos="1985"/>
              </w:tabs>
              <w:ind w:left="-142" w:right="-76"/>
              <w:jc w:val="center"/>
              <w:rPr>
                <w:sz w:val="20"/>
                <w:szCs w:val="22"/>
              </w:rPr>
            </w:pPr>
            <w:r>
              <w:rPr>
                <w:sz w:val="20"/>
                <w:szCs w:val="22"/>
              </w:rPr>
              <w:t>5</w:t>
            </w:r>
          </w:p>
          <w:p w:rsidR="00137833" w:rsidRPr="00E1597F" w:rsidRDefault="00137833" w:rsidP="00202FFB">
            <w:pPr>
              <w:pStyle w:val="ListParagraph"/>
              <w:tabs>
                <w:tab w:val="left" w:pos="1985"/>
              </w:tabs>
              <w:ind w:left="-142" w:right="-76"/>
              <w:jc w:val="center"/>
              <w:rPr>
                <w:sz w:val="20"/>
                <w:szCs w:val="22"/>
              </w:rPr>
            </w:pPr>
            <w:r>
              <w:rPr>
                <w:sz w:val="20"/>
                <w:szCs w:val="22"/>
              </w:rPr>
              <w:t>0</w:t>
            </w:r>
          </w:p>
        </w:tc>
        <w:tc>
          <w:tcPr>
            <w:tcW w:w="834" w:type="pct"/>
          </w:tcPr>
          <w:p w:rsidR="008D2D73" w:rsidRPr="00E1597F" w:rsidRDefault="00137833" w:rsidP="00202FFB">
            <w:pPr>
              <w:tabs>
                <w:tab w:val="left" w:pos="1985"/>
              </w:tabs>
              <w:ind w:right="-76"/>
              <w:rPr>
                <w:sz w:val="20"/>
                <w:szCs w:val="22"/>
              </w:rPr>
            </w:pPr>
            <w:r>
              <w:rPr>
                <w:sz w:val="20"/>
                <w:szCs w:val="22"/>
              </w:rPr>
              <w:t>38.1</w:t>
            </w:r>
          </w:p>
          <w:p w:rsidR="00137833" w:rsidRDefault="00137833" w:rsidP="00202FFB">
            <w:pPr>
              <w:pStyle w:val="ListParagraph"/>
              <w:tabs>
                <w:tab w:val="left" w:pos="1985"/>
              </w:tabs>
              <w:ind w:left="-142" w:right="-76"/>
              <w:jc w:val="center"/>
              <w:rPr>
                <w:sz w:val="20"/>
                <w:szCs w:val="22"/>
              </w:rPr>
            </w:pPr>
          </w:p>
          <w:p w:rsidR="00137833" w:rsidRPr="00137833" w:rsidRDefault="00137833" w:rsidP="00137833">
            <w:pPr>
              <w:tabs>
                <w:tab w:val="left" w:pos="1985"/>
              </w:tabs>
              <w:ind w:right="-76"/>
              <w:rPr>
                <w:sz w:val="20"/>
                <w:szCs w:val="22"/>
              </w:rPr>
            </w:pPr>
          </w:p>
          <w:p w:rsidR="008D2D73" w:rsidRDefault="00137833" w:rsidP="00202FFB">
            <w:pPr>
              <w:pStyle w:val="ListParagraph"/>
              <w:tabs>
                <w:tab w:val="left" w:pos="1985"/>
              </w:tabs>
              <w:ind w:left="-142" w:right="-76"/>
              <w:jc w:val="center"/>
              <w:rPr>
                <w:sz w:val="20"/>
                <w:szCs w:val="22"/>
              </w:rPr>
            </w:pPr>
            <w:r>
              <w:rPr>
                <w:sz w:val="20"/>
                <w:szCs w:val="22"/>
              </w:rPr>
              <w:t>38.1</w:t>
            </w:r>
          </w:p>
          <w:p w:rsidR="00137833" w:rsidRDefault="00137833" w:rsidP="00202FFB">
            <w:pPr>
              <w:pStyle w:val="ListParagraph"/>
              <w:tabs>
                <w:tab w:val="left" w:pos="1985"/>
              </w:tabs>
              <w:ind w:left="-142" w:right="-76"/>
              <w:jc w:val="center"/>
              <w:rPr>
                <w:sz w:val="20"/>
                <w:szCs w:val="22"/>
              </w:rPr>
            </w:pPr>
          </w:p>
          <w:p w:rsidR="00137833" w:rsidRDefault="00137833" w:rsidP="00202FFB">
            <w:pPr>
              <w:pStyle w:val="ListParagraph"/>
              <w:tabs>
                <w:tab w:val="left" w:pos="1985"/>
              </w:tabs>
              <w:ind w:left="-142" w:right="-76"/>
              <w:jc w:val="center"/>
              <w:rPr>
                <w:sz w:val="20"/>
                <w:szCs w:val="22"/>
              </w:rPr>
            </w:pPr>
            <w:r>
              <w:rPr>
                <w:sz w:val="20"/>
                <w:szCs w:val="22"/>
              </w:rPr>
              <w:t>23.8</w:t>
            </w:r>
          </w:p>
          <w:p w:rsidR="00137833" w:rsidRPr="00E1597F" w:rsidRDefault="00137833" w:rsidP="00202FFB">
            <w:pPr>
              <w:pStyle w:val="ListParagraph"/>
              <w:tabs>
                <w:tab w:val="left" w:pos="1985"/>
              </w:tabs>
              <w:ind w:left="-142" w:right="-76"/>
              <w:jc w:val="center"/>
              <w:rPr>
                <w:sz w:val="20"/>
                <w:szCs w:val="22"/>
              </w:rPr>
            </w:pPr>
            <w:r>
              <w:rPr>
                <w:sz w:val="20"/>
                <w:szCs w:val="22"/>
              </w:rPr>
              <w:t>0</w:t>
            </w:r>
          </w:p>
        </w:tc>
        <w:tc>
          <w:tcPr>
            <w:tcW w:w="832" w:type="pct"/>
          </w:tcPr>
          <w:p w:rsidR="008D2D73" w:rsidRPr="00E1597F" w:rsidRDefault="004C5CF6" w:rsidP="00202FFB">
            <w:pPr>
              <w:tabs>
                <w:tab w:val="left" w:pos="1985"/>
              </w:tabs>
              <w:ind w:right="-76"/>
              <w:rPr>
                <w:sz w:val="20"/>
                <w:szCs w:val="22"/>
              </w:rPr>
            </w:pPr>
            <w:r>
              <w:rPr>
                <w:sz w:val="20"/>
                <w:szCs w:val="22"/>
              </w:rPr>
              <w:t xml:space="preserve">  16</w:t>
            </w:r>
          </w:p>
          <w:p w:rsidR="008D2D73" w:rsidRDefault="008D2D73" w:rsidP="00202FFB">
            <w:pPr>
              <w:pStyle w:val="ListParagraph"/>
              <w:tabs>
                <w:tab w:val="left" w:pos="1985"/>
              </w:tabs>
              <w:ind w:left="-142" w:right="-76"/>
              <w:jc w:val="center"/>
              <w:rPr>
                <w:sz w:val="20"/>
                <w:szCs w:val="22"/>
              </w:rPr>
            </w:pPr>
          </w:p>
          <w:p w:rsidR="004C5CF6" w:rsidRDefault="004C5CF6" w:rsidP="00202FFB">
            <w:pPr>
              <w:pStyle w:val="ListParagraph"/>
              <w:tabs>
                <w:tab w:val="left" w:pos="1985"/>
              </w:tabs>
              <w:ind w:left="-142" w:right="-76"/>
              <w:jc w:val="center"/>
              <w:rPr>
                <w:sz w:val="20"/>
                <w:szCs w:val="22"/>
              </w:rPr>
            </w:pPr>
          </w:p>
          <w:p w:rsidR="004C5CF6" w:rsidRDefault="004C5CF6" w:rsidP="00202FFB">
            <w:pPr>
              <w:pStyle w:val="ListParagraph"/>
              <w:tabs>
                <w:tab w:val="left" w:pos="1985"/>
              </w:tabs>
              <w:ind w:left="-142" w:right="-76"/>
              <w:jc w:val="center"/>
              <w:rPr>
                <w:sz w:val="20"/>
                <w:szCs w:val="22"/>
              </w:rPr>
            </w:pPr>
            <w:r>
              <w:rPr>
                <w:sz w:val="20"/>
                <w:szCs w:val="22"/>
              </w:rPr>
              <w:t>4</w:t>
            </w:r>
          </w:p>
          <w:p w:rsidR="004C5CF6" w:rsidRDefault="004C5CF6" w:rsidP="00202FFB">
            <w:pPr>
              <w:pStyle w:val="ListParagraph"/>
              <w:tabs>
                <w:tab w:val="left" w:pos="1985"/>
              </w:tabs>
              <w:ind w:left="-142" w:right="-76"/>
              <w:jc w:val="center"/>
              <w:rPr>
                <w:sz w:val="20"/>
                <w:szCs w:val="22"/>
              </w:rPr>
            </w:pPr>
          </w:p>
          <w:p w:rsidR="004C5CF6" w:rsidRDefault="004C5CF6" w:rsidP="00202FFB">
            <w:pPr>
              <w:pStyle w:val="ListParagraph"/>
              <w:tabs>
                <w:tab w:val="left" w:pos="1985"/>
              </w:tabs>
              <w:ind w:left="-142" w:right="-76"/>
              <w:jc w:val="center"/>
              <w:rPr>
                <w:sz w:val="20"/>
                <w:szCs w:val="22"/>
              </w:rPr>
            </w:pPr>
            <w:r>
              <w:rPr>
                <w:sz w:val="20"/>
                <w:szCs w:val="22"/>
              </w:rPr>
              <w:t>1</w:t>
            </w:r>
          </w:p>
          <w:p w:rsidR="004C5CF6" w:rsidRPr="00E1597F" w:rsidRDefault="004C5CF6" w:rsidP="00202FFB">
            <w:pPr>
              <w:pStyle w:val="ListParagraph"/>
              <w:tabs>
                <w:tab w:val="left" w:pos="1985"/>
              </w:tabs>
              <w:ind w:left="-142" w:right="-76"/>
              <w:jc w:val="center"/>
              <w:rPr>
                <w:sz w:val="20"/>
                <w:szCs w:val="22"/>
              </w:rPr>
            </w:pPr>
            <w:r>
              <w:rPr>
                <w:sz w:val="20"/>
                <w:szCs w:val="22"/>
              </w:rPr>
              <w:t>0</w:t>
            </w:r>
          </w:p>
        </w:tc>
        <w:tc>
          <w:tcPr>
            <w:tcW w:w="832" w:type="pct"/>
          </w:tcPr>
          <w:p w:rsidR="008D2D73" w:rsidRPr="00E1597F" w:rsidRDefault="004C5CF6" w:rsidP="00202FFB">
            <w:pPr>
              <w:tabs>
                <w:tab w:val="left" w:pos="1985"/>
              </w:tabs>
              <w:ind w:right="-76"/>
              <w:rPr>
                <w:sz w:val="20"/>
                <w:szCs w:val="22"/>
              </w:rPr>
            </w:pPr>
            <w:r>
              <w:rPr>
                <w:sz w:val="20"/>
                <w:szCs w:val="22"/>
              </w:rPr>
              <w:t xml:space="preserve"> 76.2</w:t>
            </w:r>
          </w:p>
          <w:p w:rsidR="008D2D73" w:rsidRDefault="008D2D73" w:rsidP="00202FFB">
            <w:pPr>
              <w:tabs>
                <w:tab w:val="left" w:pos="1985"/>
              </w:tabs>
              <w:ind w:right="-76"/>
              <w:jc w:val="center"/>
              <w:rPr>
                <w:sz w:val="20"/>
                <w:szCs w:val="22"/>
              </w:rPr>
            </w:pPr>
          </w:p>
          <w:p w:rsidR="004C5CF6" w:rsidRDefault="004C5CF6" w:rsidP="00202FFB">
            <w:pPr>
              <w:tabs>
                <w:tab w:val="left" w:pos="1985"/>
              </w:tabs>
              <w:ind w:right="-76"/>
              <w:jc w:val="center"/>
              <w:rPr>
                <w:sz w:val="20"/>
                <w:szCs w:val="22"/>
              </w:rPr>
            </w:pPr>
          </w:p>
          <w:p w:rsidR="004C5CF6" w:rsidRDefault="004C5CF6" w:rsidP="00202FFB">
            <w:pPr>
              <w:tabs>
                <w:tab w:val="left" w:pos="1985"/>
              </w:tabs>
              <w:ind w:right="-76"/>
              <w:jc w:val="center"/>
              <w:rPr>
                <w:sz w:val="20"/>
                <w:szCs w:val="22"/>
              </w:rPr>
            </w:pPr>
            <w:r>
              <w:rPr>
                <w:sz w:val="20"/>
                <w:szCs w:val="22"/>
              </w:rPr>
              <w:t>19.0</w:t>
            </w:r>
          </w:p>
          <w:p w:rsidR="004C5CF6" w:rsidRDefault="004C5CF6" w:rsidP="00202FFB">
            <w:pPr>
              <w:tabs>
                <w:tab w:val="left" w:pos="1985"/>
              </w:tabs>
              <w:ind w:right="-76"/>
              <w:jc w:val="center"/>
              <w:rPr>
                <w:sz w:val="20"/>
                <w:szCs w:val="22"/>
              </w:rPr>
            </w:pPr>
          </w:p>
          <w:p w:rsidR="004C5CF6" w:rsidRDefault="004C5CF6" w:rsidP="00202FFB">
            <w:pPr>
              <w:tabs>
                <w:tab w:val="left" w:pos="1985"/>
              </w:tabs>
              <w:ind w:right="-76"/>
              <w:jc w:val="center"/>
              <w:rPr>
                <w:sz w:val="20"/>
                <w:szCs w:val="22"/>
              </w:rPr>
            </w:pPr>
            <w:r>
              <w:rPr>
                <w:sz w:val="20"/>
                <w:szCs w:val="22"/>
              </w:rPr>
              <w:t>4.8</w:t>
            </w:r>
          </w:p>
          <w:p w:rsidR="004C5CF6" w:rsidRPr="00E1597F" w:rsidRDefault="004C5CF6" w:rsidP="00202FFB">
            <w:pPr>
              <w:tabs>
                <w:tab w:val="left" w:pos="1985"/>
              </w:tabs>
              <w:ind w:right="-76"/>
              <w:jc w:val="center"/>
              <w:rPr>
                <w:sz w:val="20"/>
                <w:szCs w:val="22"/>
              </w:rPr>
            </w:pPr>
            <w:r>
              <w:rPr>
                <w:sz w:val="20"/>
                <w:szCs w:val="22"/>
              </w:rPr>
              <w:t>0</w:t>
            </w:r>
          </w:p>
        </w:tc>
      </w:tr>
      <w:tr w:rsidR="008D2D73" w:rsidRPr="00BA0B4D" w:rsidTr="00202FFB">
        <w:trPr>
          <w:trHeight w:val="359"/>
        </w:trPr>
        <w:tc>
          <w:tcPr>
            <w:tcW w:w="1669" w:type="pct"/>
          </w:tcPr>
          <w:p w:rsidR="008D2D73" w:rsidRPr="00E1597F" w:rsidRDefault="008D2D73" w:rsidP="00202FFB">
            <w:pPr>
              <w:tabs>
                <w:tab w:val="left" w:pos="1985"/>
              </w:tabs>
              <w:ind w:right="-76"/>
              <w:jc w:val="center"/>
              <w:rPr>
                <w:b/>
                <w:sz w:val="20"/>
                <w:szCs w:val="22"/>
              </w:rPr>
            </w:pPr>
            <w:r w:rsidRPr="00E1597F">
              <w:rPr>
                <w:b/>
                <w:sz w:val="20"/>
                <w:szCs w:val="22"/>
              </w:rPr>
              <w:t>Total</w:t>
            </w:r>
          </w:p>
        </w:tc>
        <w:tc>
          <w:tcPr>
            <w:tcW w:w="832" w:type="pct"/>
          </w:tcPr>
          <w:p w:rsidR="008D2D73" w:rsidRPr="00E1597F" w:rsidRDefault="00BE0EC7" w:rsidP="00202FFB">
            <w:pPr>
              <w:tabs>
                <w:tab w:val="left" w:pos="1985"/>
              </w:tabs>
              <w:ind w:right="-76"/>
              <w:rPr>
                <w:sz w:val="20"/>
                <w:szCs w:val="22"/>
              </w:rPr>
            </w:pPr>
            <w:r>
              <w:rPr>
                <w:sz w:val="20"/>
                <w:szCs w:val="22"/>
              </w:rPr>
              <w:t xml:space="preserve"> 21</w:t>
            </w:r>
          </w:p>
        </w:tc>
        <w:tc>
          <w:tcPr>
            <w:tcW w:w="834" w:type="pct"/>
          </w:tcPr>
          <w:p w:rsidR="008D2D73" w:rsidRPr="00E1597F" w:rsidRDefault="008D2D73" w:rsidP="00202FFB">
            <w:pPr>
              <w:tabs>
                <w:tab w:val="left" w:pos="1985"/>
              </w:tabs>
              <w:ind w:right="-76"/>
              <w:rPr>
                <w:sz w:val="20"/>
                <w:szCs w:val="22"/>
              </w:rPr>
            </w:pPr>
            <w:r w:rsidRPr="00E1597F">
              <w:rPr>
                <w:sz w:val="20"/>
                <w:szCs w:val="22"/>
              </w:rPr>
              <w:t>100</w:t>
            </w:r>
          </w:p>
        </w:tc>
        <w:tc>
          <w:tcPr>
            <w:tcW w:w="832" w:type="pct"/>
          </w:tcPr>
          <w:p w:rsidR="008D2D73" w:rsidRPr="00E1597F" w:rsidRDefault="00BE0EC7" w:rsidP="00202FFB">
            <w:pPr>
              <w:tabs>
                <w:tab w:val="left" w:pos="1985"/>
              </w:tabs>
              <w:ind w:right="-76"/>
              <w:rPr>
                <w:sz w:val="20"/>
                <w:szCs w:val="22"/>
              </w:rPr>
            </w:pPr>
            <w:r>
              <w:rPr>
                <w:sz w:val="20"/>
                <w:szCs w:val="22"/>
              </w:rPr>
              <w:t xml:space="preserve"> 21</w:t>
            </w:r>
          </w:p>
        </w:tc>
        <w:tc>
          <w:tcPr>
            <w:tcW w:w="832" w:type="pct"/>
          </w:tcPr>
          <w:p w:rsidR="008D2D73" w:rsidRPr="00E1597F" w:rsidRDefault="008D2D73" w:rsidP="00202FFB">
            <w:pPr>
              <w:tabs>
                <w:tab w:val="left" w:pos="1985"/>
              </w:tabs>
              <w:ind w:right="-76"/>
              <w:rPr>
                <w:sz w:val="20"/>
                <w:szCs w:val="22"/>
              </w:rPr>
            </w:pPr>
            <w:r w:rsidRPr="00E1597F">
              <w:rPr>
                <w:sz w:val="20"/>
                <w:szCs w:val="22"/>
              </w:rPr>
              <w:t xml:space="preserve"> 100</w:t>
            </w:r>
          </w:p>
        </w:tc>
      </w:tr>
    </w:tbl>
    <w:p w:rsidR="004C5CF6" w:rsidRDefault="008D2D73" w:rsidP="00BE0EC7">
      <w:pPr>
        <w:ind w:left="-142" w:right="-76" w:firstLine="436"/>
        <w:jc w:val="both"/>
      </w:pPr>
      <w:r w:rsidRPr="00BA0B4D">
        <w:rPr>
          <w:lang w:val="id-ID"/>
        </w:rPr>
        <w:t xml:space="preserve">Berdasarkan tabel </w:t>
      </w:r>
      <w:r w:rsidRPr="00BA0B4D">
        <w:t>3</w:t>
      </w:r>
      <w:r w:rsidRPr="00BA0B4D">
        <w:rPr>
          <w:lang w:val="id-ID"/>
        </w:rPr>
        <w:t>,</w:t>
      </w:r>
      <w:r w:rsidR="004C5CF6">
        <w:t xml:space="preserve"> ssebelum diberikan </w:t>
      </w:r>
      <w:r w:rsidR="004C5CF6" w:rsidRPr="007F140C">
        <w:t>aromaterapi</w:t>
      </w:r>
      <w:r w:rsidR="004C5CF6" w:rsidRPr="004C5CF6">
        <w:rPr>
          <w:i/>
        </w:rPr>
        <w:t xml:space="preserve"> lemon essential oil </w:t>
      </w:r>
      <w:r w:rsidR="004C5CF6">
        <w:t>responden yang tidak merasa mual dan muntah sebanyak 8 orang (38.1%), merasa mual saja juga sebanyak 8 orang (38.1%), muntah sebanyak 5 orang (23.8%).</w:t>
      </w:r>
      <w:r w:rsidR="00BE0EC7">
        <w:t xml:space="preserve"> S</w:t>
      </w:r>
      <w:r w:rsidR="004C5CF6">
        <w:t xml:space="preserve">etelah diberikan </w:t>
      </w:r>
      <w:r w:rsidR="004C5CF6" w:rsidRPr="007F140C">
        <w:t>aromaterapi</w:t>
      </w:r>
      <w:r w:rsidR="004C5CF6" w:rsidRPr="004C5CF6">
        <w:rPr>
          <w:i/>
        </w:rPr>
        <w:t xml:space="preserve"> lemon essential oil </w:t>
      </w:r>
      <w:r w:rsidR="004C5CF6">
        <w:t>responden yang merasa mual saja turun menjadi 4 orang (19.0%), responden yang muntah turun menjadi 1 orang (4.8%) dan responden yang tidak merasa mual dan muntah sebanyak 16 orang (76.2%).</w:t>
      </w:r>
    </w:p>
    <w:p w:rsidR="00BE0EC7" w:rsidRPr="00BE0EC7" w:rsidRDefault="00BE0EC7" w:rsidP="00BE0EC7">
      <w:pPr>
        <w:pStyle w:val="ListParagraph"/>
        <w:numPr>
          <w:ilvl w:val="0"/>
          <w:numId w:val="1"/>
        </w:numPr>
        <w:ind w:left="180" w:right="-76" w:hanging="270"/>
        <w:jc w:val="both"/>
        <w:rPr>
          <w:lang w:val="id-ID"/>
        </w:rPr>
      </w:pPr>
      <w:r>
        <w:t>Respon Mual Muntah Sebelum dan Sesudah diberikan Aromaterapi Lemon pada Kelompok Kontrol</w:t>
      </w:r>
    </w:p>
    <w:p w:rsidR="00BE0EC7" w:rsidRPr="00BE0EC7" w:rsidRDefault="00BE0EC7" w:rsidP="00BE0EC7">
      <w:pPr>
        <w:pStyle w:val="ListParagraph"/>
        <w:ind w:left="360" w:right="-76"/>
        <w:jc w:val="center"/>
        <w:rPr>
          <w:lang w:val="id-ID"/>
        </w:rPr>
      </w:pPr>
      <w:proofErr w:type="gramStart"/>
      <w:r>
        <w:t>Tabel 4</w:t>
      </w:r>
      <w:r w:rsidRPr="00BA0B4D">
        <w:t>.</w:t>
      </w:r>
      <w:proofErr w:type="gramEnd"/>
      <w:r w:rsidRPr="00BA0B4D">
        <w:t xml:space="preserve">  </w:t>
      </w:r>
      <w:r>
        <w:t>Respon Mual Muntah Kelompok Kontrol</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282"/>
        <w:gridCol w:w="322"/>
        <w:gridCol w:w="450"/>
        <w:gridCol w:w="322"/>
        <w:gridCol w:w="450"/>
      </w:tblGrid>
      <w:tr w:rsidR="00BE0EC7" w:rsidRPr="00BA0B4D" w:rsidTr="00B70F0D">
        <w:tc>
          <w:tcPr>
            <w:tcW w:w="1784" w:type="pct"/>
            <w:vMerge w:val="restart"/>
            <w:vAlign w:val="center"/>
          </w:tcPr>
          <w:p w:rsidR="00BE0EC7" w:rsidRPr="00E1597F" w:rsidRDefault="00BE0EC7" w:rsidP="00202B5C">
            <w:pPr>
              <w:pStyle w:val="ListParagraph"/>
              <w:tabs>
                <w:tab w:val="left" w:pos="1985"/>
              </w:tabs>
              <w:ind w:left="0" w:right="-76"/>
              <w:jc w:val="center"/>
              <w:rPr>
                <w:b/>
                <w:sz w:val="20"/>
                <w:szCs w:val="22"/>
              </w:rPr>
            </w:pPr>
            <w:r>
              <w:rPr>
                <w:b/>
                <w:sz w:val="20"/>
                <w:szCs w:val="22"/>
              </w:rPr>
              <w:t>Respon mual muntah</w:t>
            </w:r>
          </w:p>
        </w:tc>
        <w:tc>
          <w:tcPr>
            <w:tcW w:w="1608" w:type="pct"/>
            <w:gridSpan w:val="2"/>
            <w:vAlign w:val="center"/>
          </w:tcPr>
          <w:p w:rsidR="00BE0EC7" w:rsidRPr="00E1597F" w:rsidRDefault="00BE0EC7" w:rsidP="00202B5C">
            <w:pPr>
              <w:pStyle w:val="ListParagraph"/>
              <w:tabs>
                <w:tab w:val="left" w:pos="1985"/>
              </w:tabs>
              <w:ind w:left="-142" w:right="-76"/>
              <w:jc w:val="center"/>
              <w:rPr>
                <w:b/>
                <w:sz w:val="20"/>
                <w:szCs w:val="22"/>
              </w:rPr>
            </w:pPr>
            <w:r>
              <w:rPr>
                <w:b/>
                <w:sz w:val="20"/>
                <w:szCs w:val="22"/>
              </w:rPr>
              <w:t>Pre</w:t>
            </w:r>
          </w:p>
        </w:tc>
        <w:tc>
          <w:tcPr>
            <w:tcW w:w="1608" w:type="pct"/>
            <w:gridSpan w:val="2"/>
            <w:vAlign w:val="center"/>
          </w:tcPr>
          <w:p w:rsidR="00BE0EC7" w:rsidRPr="00E1597F" w:rsidRDefault="00BE0EC7" w:rsidP="00202B5C">
            <w:pPr>
              <w:pStyle w:val="ListParagraph"/>
              <w:ind w:left="-142" w:right="-76"/>
              <w:jc w:val="center"/>
              <w:rPr>
                <w:b/>
                <w:sz w:val="20"/>
                <w:szCs w:val="22"/>
              </w:rPr>
            </w:pPr>
            <w:r>
              <w:rPr>
                <w:b/>
                <w:sz w:val="20"/>
                <w:szCs w:val="22"/>
              </w:rPr>
              <w:t>Post</w:t>
            </w:r>
          </w:p>
        </w:tc>
      </w:tr>
      <w:tr w:rsidR="00BE0EC7" w:rsidRPr="00BA0B4D" w:rsidTr="00B70F0D">
        <w:trPr>
          <w:trHeight w:val="85"/>
        </w:trPr>
        <w:tc>
          <w:tcPr>
            <w:tcW w:w="1784" w:type="pct"/>
            <w:vMerge/>
            <w:vAlign w:val="center"/>
          </w:tcPr>
          <w:p w:rsidR="00BE0EC7" w:rsidRPr="00E1597F" w:rsidRDefault="00BE0EC7" w:rsidP="00202B5C">
            <w:pPr>
              <w:tabs>
                <w:tab w:val="left" w:pos="1985"/>
              </w:tabs>
              <w:ind w:left="-142" w:right="-76"/>
              <w:jc w:val="center"/>
              <w:rPr>
                <w:sz w:val="20"/>
                <w:szCs w:val="22"/>
              </w:rPr>
            </w:pPr>
          </w:p>
        </w:tc>
        <w:tc>
          <w:tcPr>
            <w:tcW w:w="803" w:type="pct"/>
            <w:vAlign w:val="center"/>
          </w:tcPr>
          <w:p w:rsidR="00BE0EC7" w:rsidRPr="00E1597F" w:rsidRDefault="00BE0EC7" w:rsidP="00202B5C">
            <w:pPr>
              <w:pStyle w:val="ListParagraph"/>
              <w:tabs>
                <w:tab w:val="left" w:pos="1985"/>
              </w:tabs>
              <w:ind w:left="-142" w:right="-76"/>
              <w:jc w:val="center"/>
              <w:rPr>
                <w:sz w:val="20"/>
                <w:szCs w:val="22"/>
              </w:rPr>
            </w:pPr>
            <w:r>
              <w:rPr>
                <w:sz w:val="20"/>
                <w:szCs w:val="22"/>
              </w:rPr>
              <w:t>f</w:t>
            </w:r>
          </w:p>
        </w:tc>
        <w:tc>
          <w:tcPr>
            <w:tcW w:w="805" w:type="pct"/>
            <w:vAlign w:val="center"/>
          </w:tcPr>
          <w:p w:rsidR="00BE0EC7" w:rsidRPr="00E1597F" w:rsidRDefault="00BE0EC7" w:rsidP="00202B5C">
            <w:pPr>
              <w:pStyle w:val="ListParagraph"/>
              <w:tabs>
                <w:tab w:val="left" w:pos="1985"/>
              </w:tabs>
              <w:ind w:left="-142" w:right="-76"/>
              <w:jc w:val="center"/>
              <w:rPr>
                <w:sz w:val="20"/>
                <w:szCs w:val="22"/>
              </w:rPr>
            </w:pPr>
            <w:r w:rsidRPr="00E1597F">
              <w:rPr>
                <w:sz w:val="20"/>
                <w:szCs w:val="22"/>
              </w:rPr>
              <w:t>%</w:t>
            </w:r>
          </w:p>
        </w:tc>
        <w:tc>
          <w:tcPr>
            <w:tcW w:w="803" w:type="pct"/>
            <w:vAlign w:val="center"/>
          </w:tcPr>
          <w:p w:rsidR="00BE0EC7" w:rsidRPr="00E1597F" w:rsidRDefault="00A9025E" w:rsidP="00202B5C">
            <w:pPr>
              <w:pStyle w:val="ListParagraph"/>
              <w:tabs>
                <w:tab w:val="left" w:pos="1985"/>
              </w:tabs>
              <w:ind w:left="-142" w:right="-76"/>
              <w:jc w:val="center"/>
              <w:rPr>
                <w:sz w:val="20"/>
                <w:szCs w:val="22"/>
              </w:rPr>
            </w:pPr>
            <w:r>
              <w:rPr>
                <w:sz w:val="20"/>
                <w:szCs w:val="22"/>
              </w:rPr>
              <w:t>f</w:t>
            </w:r>
          </w:p>
        </w:tc>
        <w:tc>
          <w:tcPr>
            <w:tcW w:w="805" w:type="pct"/>
            <w:vAlign w:val="center"/>
          </w:tcPr>
          <w:p w:rsidR="00BE0EC7" w:rsidRPr="00E1597F" w:rsidRDefault="00BE0EC7" w:rsidP="00202B5C">
            <w:pPr>
              <w:pStyle w:val="ListParagraph"/>
              <w:tabs>
                <w:tab w:val="left" w:pos="1985"/>
              </w:tabs>
              <w:ind w:left="-142" w:right="-76"/>
              <w:jc w:val="center"/>
              <w:rPr>
                <w:sz w:val="20"/>
                <w:szCs w:val="22"/>
              </w:rPr>
            </w:pPr>
            <w:r w:rsidRPr="00E1597F">
              <w:rPr>
                <w:sz w:val="20"/>
                <w:szCs w:val="22"/>
              </w:rPr>
              <w:t>%</w:t>
            </w:r>
          </w:p>
        </w:tc>
      </w:tr>
      <w:tr w:rsidR="00BE0EC7" w:rsidRPr="00BA0B4D" w:rsidTr="00B70F0D">
        <w:trPr>
          <w:trHeight w:val="548"/>
        </w:trPr>
        <w:tc>
          <w:tcPr>
            <w:tcW w:w="1784" w:type="pct"/>
          </w:tcPr>
          <w:p w:rsidR="00BE0EC7" w:rsidRPr="00BE2796" w:rsidRDefault="00BE0EC7" w:rsidP="00BE0EC7">
            <w:pPr>
              <w:pStyle w:val="ListParagraph"/>
              <w:numPr>
                <w:ilvl w:val="0"/>
                <w:numId w:val="9"/>
              </w:numPr>
              <w:tabs>
                <w:tab w:val="left" w:pos="1985"/>
              </w:tabs>
              <w:ind w:left="72" w:right="-76" w:hanging="180"/>
              <w:jc w:val="both"/>
              <w:rPr>
                <w:sz w:val="20"/>
                <w:szCs w:val="22"/>
              </w:rPr>
            </w:pPr>
            <w:r w:rsidRPr="00BE2796">
              <w:rPr>
                <w:sz w:val="20"/>
                <w:szCs w:val="22"/>
              </w:rPr>
              <w:t xml:space="preserve">Tidak </w:t>
            </w:r>
            <w:r>
              <w:rPr>
                <w:sz w:val="20"/>
                <w:szCs w:val="22"/>
              </w:rPr>
              <w:t>Merasa mual</w:t>
            </w:r>
            <w:r w:rsidRPr="00BE2796">
              <w:rPr>
                <w:sz w:val="20"/>
                <w:szCs w:val="22"/>
              </w:rPr>
              <w:t>muntah</w:t>
            </w:r>
          </w:p>
          <w:p w:rsidR="00BE0EC7" w:rsidRDefault="00BE0EC7" w:rsidP="00BE0EC7">
            <w:pPr>
              <w:pStyle w:val="ListParagraph"/>
              <w:numPr>
                <w:ilvl w:val="0"/>
                <w:numId w:val="9"/>
              </w:numPr>
              <w:tabs>
                <w:tab w:val="left" w:pos="1985"/>
              </w:tabs>
              <w:ind w:left="72" w:right="-76" w:hanging="180"/>
              <w:jc w:val="both"/>
              <w:rPr>
                <w:sz w:val="20"/>
                <w:szCs w:val="22"/>
              </w:rPr>
            </w:pPr>
            <w:r>
              <w:rPr>
                <w:sz w:val="20"/>
                <w:szCs w:val="22"/>
              </w:rPr>
              <w:t>Merasa Mual Saja</w:t>
            </w:r>
          </w:p>
          <w:p w:rsidR="00BE0EC7" w:rsidRDefault="00BE0EC7" w:rsidP="00BE0EC7">
            <w:pPr>
              <w:pStyle w:val="ListParagraph"/>
              <w:numPr>
                <w:ilvl w:val="0"/>
                <w:numId w:val="9"/>
              </w:numPr>
              <w:tabs>
                <w:tab w:val="left" w:pos="1985"/>
              </w:tabs>
              <w:ind w:left="72" w:right="-76" w:hanging="180"/>
              <w:jc w:val="both"/>
              <w:rPr>
                <w:sz w:val="20"/>
                <w:szCs w:val="22"/>
              </w:rPr>
            </w:pPr>
            <w:r>
              <w:rPr>
                <w:sz w:val="20"/>
                <w:szCs w:val="22"/>
              </w:rPr>
              <w:t>Muntah</w:t>
            </w:r>
          </w:p>
          <w:p w:rsidR="00BE0EC7" w:rsidRPr="00137833" w:rsidRDefault="00BE0EC7" w:rsidP="00BE0EC7">
            <w:pPr>
              <w:pStyle w:val="ListParagraph"/>
              <w:numPr>
                <w:ilvl w:val="0"/>
                <w:numId w:val="9"/>
              </w:numPr>
              <w:tabs>
                <w:tab w:val="left" w:pos="1985"/>
              </w:tabs>
              <w:ind w:left="72" w:right="-76" w:hanging="180"/>
              <w:jc w:val="both"/>
              <w:rPr>
                <w:sz w:val="20"/>
                <w:szCs w:val="20"/>
              </w:rPr>
            </w:pPr>
            <w:r>
              <w:rPr>
                <w:sz w:val="20"/>
                <w:szCs w:val="20"/>
              </w:rPr>
              <w:t xml:space="preserve">Mual </w:t>
            </w:r>
            <w:r w:rsidRPr="00137833">
              <w:rPr>
                <w:sz w:val="20"/>
                <w:szCs w:val="20"/>
              </w:rPr>
              <w:t>≥</w:t>
            </w:r>
            <w:r>
              <w:rPr>
                <w:sz w:val="20"/>
                <w:szCs w:val="20"/>
              </w:rPr>
              <w:t xml:space="preserve"> 30 menit dan</w:t>
            </w:r>
            <w:r w:rsidRPr="00137833">
              <w:rPr>
                <w:sz w:val="20"/>
                <w:szCs w:val="20"/>
              </w:rPr>
              <w:t xml:space="preserve"> muntah ≥</w:t>
            </w:r>
            <w:r>
              <w:rPr>
                <w:sz w:val="20"/>
                <w:szCs w:val="20"/>
              </w:rPr>
              <w:t xml:space="preserve"> 2</w:t>
            </w:r>
          </w:p>
          <w:p w:rsidR="00BE0EC7" w:rsidRPr="00E1597F" w:rsidRDefault="00BE0EC7" w:rsidP="00202B5C">
            <w:pPr>
              <w:tabs>
                <w:tab w:val="left" w:pos="1985"/>
              </w:tabs>
              <w:ind w:right="-76"/>
              <w:rPr>
                <w:sz w:val="20"/>
                <w:szCs w:val="22"/>
              </w:rPr>
            </w:pPr>
          </w:p>
        </w:tc>
        <w:tc>
          <w:tcPr>
            <w:tcW w:w="803" w:type="pct"/>
          </w:tcPr>
          <w:p w:rsidR="00BE0EC7" w:rsidRPr="00E1597F" w:rsidRDefault="00BE0EC7" w:rsidP="00202B5C">
            <w:pPr>
              <w:tabs>
                <w:tab w:val="left" w:pos="1985"/>
              </w:tabs>
              <w:ind w:right="-76"/>
              <w:rPr>
                <w:sz w:val="20"/>
                <w:szCs w:val="22"/>
              </w:rPr>
            </w:pPr>
            <w:r>
              <w:rPr>
                <w:sz w:val="20"/>
                <w:szCs w:val="22"/>
              </w:rPr>
              <w:lastRenderedPageBreak/>
              <w:t xml:space="preserve"> 5</w:t>
            </w:r>
          </w:p>
          <w:p w:rsidR="00BE0EC7" w:rsidRDefault="00BE0EC7" w:rsidP="00202B5C">
            <w:pPr>
              <w:pStyle w:val="ListParagraph"/>
              <w:tabs>
                <w:tab w:val="left" w:pos="1985"/>
              </w:tabs>
              <w:ind w:left="-142" w:right="-76"/>
              <w:jc w:val="center"/>
              <w:rPr>
                <w:sz w:val="20"/>
                <w:szCs w:val="22"/>
              </w:rPr>
            </w:pPr>
          </w:p>
          <w:p w:rsidR="00BE0EC7" w:rsidRPr="00137833" w:rsidRDefault="00BE0EC7" w:rsidP="00202B5C">
            <w:pPr>
              <w:tabs>
                <w:tab w:val="left" w:pos="1985"/>
              </w:tabs>
              <w:ind w:right="-76"/>
              <w:rPr>
                <w:sz w:val="20"/>
                <w:szCs w:val="22"/>
              </w:rPr>
            </w:pPr>
          </w:p>
          <w:p w:rsidR="00BE0EC7" w:rsidRDefault="00BE0EC7" w:rsidP="00202B5C">
            <w:pPr>
              <w:pStyle w:val="ListParagraph"/>
              <w:tabs>
                <w:tab w:val="left" w:pos="1985"/>
              </w:tabs>
              <w:ind w:left="-142" w:right="-76"/>
              <w:jc w:val="center"/>
              <w:rPr>
                <w:sz w:val="20"/>
                <w:szCs w:val="22"/>
              </w:rPr>
            </w:pPr>
            <w:r>
              <w:rPr>
                <w:sz w:val="20"/>
                <w:szCs w:val="22"/>
              </w:rPr>
              <w:t>14</w:t>
            </w:r>
          </w:p>
          <w:p w:rsidR="00BE0EC7" w:rsidRDefault="00BE0EC7" w:rsidP="00202B5C">
            <w:pPr>
              <w:pStyle w:val="ListParagraph"/>
              <w:tabs>
                <w:tab w:val="left" w:pos="1985"/>
              </w:tabs>
              <w:ind w:left="-142" w:right="-76"/>
              <w:jc w:val="center"/>
              <w:rPr>
                <w:sz w:val="20"/>
                <w:szCs w:val="22"/>
              </w:rPr>
            </w:pPr>
          </w:p>
          <w:p w:rsidR="00BE0EC7" w:rsidRDefault="00BE0EC7" w:rsidP="00202B5C">
            <w:pPr>
              <w:pStyle w:val="ListParagraph"/>
              <w:tabs>
                <w:tab w:val="left" w:pos="1985"/>
              </w:tabs>
              <w:ind w:left="-142" w:right="-76"/>
              <w:jc w:val="center"/>
              <w:rPr>
                <w:sz w:val="20"/>
                <w:szCs w:val="22"/>
              </w:rPr>
            </w:pPr>
            <w:r>
              <w:rPr>
                <w:sz w:val="20"/>
                <w:szCs w:val="22"/>
              </w:rPr>
              <w:t>2</w:t>
            </w:r>
          </w:p>
          <w:p w:rsidR="00BE0EC7" w:rsidRPr="00E1597F" w:rsidRDefault="00BE0EC7" w:rsidP="00202B5C">
            <w:pPr>
              <w:pStyle w:val="ListParagraph"/>
              <w:tabs>
                <w:tab w:val="left" w:pos="1985"/>
              </w:tabs>
              <w:ind w:left="-142" w:right="-76"/>
              <w:jc w:val="center"/>
              <w:rPr>
                <w:sz w:val="20"/>
                <w:szCs w:val="22"/>
              </w:rPr>
            </w:pPr>
            <w:r>
              <w:rPr>
                <w:sz w:val="20"/>
                <w:szCs w:val="22"/>
              </w:rPr>
              <w:lastRenderedPageBreak/>
              <w:t>0</w:t>
            </w:r>
          </w:p>
        </w:tc>
        <w:tc>
          <w:tcPr>
            <w:tcW w:w="805" w:type="pct"/>
          </w:tcPr>
          <w:p w:rsidR="00BE0EC7" w:rsidRPr="00E1597F" w:rsidRDefault="00BE0EC7" w:rsidP="00202B5C">
            <w:pPr>
              <w:tabs>
                <w:tab w:val="left" w:pos="1985"/>
              </w:tabs>
              <w:ind w:right="-76"/>
              <w:rPr>
                <w:sz w:val="20"/>
                <w:szCs w:val="22"/>
              </w:rPr>
            </w:pPr>
            <w:r>
              <w:rPr>
                <w:sz w:val="20"/>
                <w:szCs w:val="22"/>
              </w:rPr>
              <w:lastRenderedPageBreak/>
              <w:t>23.8</w:t>
            </w:r>
          </w:p>
          <w:p w:rsidR="00BE0EC7" w:rsidRDefault="00BE0EC7" w:rsidP="00202B5C">
            <w:pPr>
              <w:pStyle w:val="ListParagraph"/>
              <w:tabs>
                <w:tab w:val="left" w:pos="1985"/>
              </w:tabs>
              <w:ind w:left="-142" w:right="-76"/>
              <w:jc w:val="center"/>
              <w:rPr>
                <w:sz w:val="20"/>
                <w:szCs w:val="22"/>
              </w:rPr>
            </w:pPr>
          </w:p>
          <w:p w:rsidR="00BE0EC7" w:rsidRPr="00137833" w:rsidRDefault="00BE0EC7" w:rsidP="00202B5C">
            <w:pPr>
              <w:tabs>
                <w:tab w:val="left" w:pos="1985"/>
              </w:tabs>
              <w:ind w:right="-76"/>
              <w:rPr>
                <w:sz w:val="20"/>
                <w:szCs w:val="22"/>
              </w:rPr>
            </w:pPr>
          </w:p>
          <w:p w:rsidR="00BE0EC7" w:rsidRDefault="00BE0EC7" w:rsidP="00202B5C">
            <w:pPr>
              <w:pStyle w:val="ListParagraph"/>
              <w:tabs>
                <w:tab w:val="left" w:pos="1985"/>
              </w:tabs>
              <w:ind w:left="-142" w:right="-76"/>
              <w:jc w:val="center"/>
              <w:rPr>
                <w:sz w:val="20"/>
                <w:szCs w:val="22"/>
              </w:rPr>
            </w:pPr>
            <w:r>
              <w:rPr>
                <w:sz w:val="20"/>
                <w:szCs w:val="22"/>
              </w:rPr>
              <w:t>66.7</w:t>
            </w:r>
          </w:p>
          <w:p w:rsidR="00BE0EC7" w:rsidRDefault="00BE0EC7" w:rsidP="00202B5C">
            <w:pPr>
              <w:pStyle w:val="ListParagraph"/>
              <w:tabs>
                <w:tab w:val="left" w:pos="1985"/>
              </w:tabs>
              <w:ind w:left="-142" w:right="-76"/>
              <w:jc w:val="center"/>
              <w:rPr>
                <w:sz w:val="20"/>
                <w:szCs w:val="22"/>
              </w:rPr>
            </w:pPr>
          </w:p>
          <w:p w:rsidR="00BE0EC7" w:rsidRDefault="00BE0EC7" w:rsidP="00202B5C">
            <w:pPr>
              <w:pStyle w:val="ListParagraph"/>
              <w:tabs>
                <w:tab w:val="left" w:pos="1985"/>
              </w:tabs>
              <w:ind w:left="-142" w:right="-76"/>
              <w:jc w:val="center"/>
              <w:rPr>
                <w:sz w:val="20"/>
                <w:szCs w:val="22"/>
              </w:rPr>
            </w:pPr>
            <w:r>
              <w:rPr>
                <w:sz w:val="20"/>
                <w:szCs w:val="22"/>
              </w:rPr>
              <w:lastRenderedPageBreak/>
              <w:t>9.5</w:t>
            </w:r>
          </w:p>
          <w:p w:rsidR="00BE0EC7" w:rsidRPr="00E1597F" w:rsidRDefault="00BE0EC7" w:rsidP="00202B5C">
            <w:pPr>
              <w:pStyle w:val="ListParagraph"/>
              <w:tabs>
                <w:tab w:val="left" w:pos="1985"/>
              </w:tabs>
              <w:ind w:left="-142" w:right="-76"/>
              <w:jc w:val="center"/>
              <w:rPr>
                <w:sz w:val="20"/>
                <w:szCs w:val="22"/>
              </w:rPr>
            </w:pPr>
            <w:r>
              <w:rPr>
                <w:sz w:val="20"/>
                <w:szCs w:val="22"/>
              </w:rPr>
              <w:t>0</w:t>
            </w:r>
          </w:p>
        </w:tc>
        <w:tc>
          <w:tcPr>
            <w:tcW w:w="803" w:type="pct"/>
          </w:tcPr>
          <w:p w:rsidR="00BE0EC7" w:rsidRPr="00E1597F" w:rsidRDefault="00BE0EC7" w:rsidP="00202B5C">
            <w:pPr>
              <w:tabs>
                <w:tab w:val="left" w:pos="1985"/>
              </w:tabs>
              <w:ind w:right="-76"/>
              <w:rPr>
                <w:sz w:val="20"/>
                <w:szCs w:val="22"/>
              </w:rPr>
            </w:pPr>
            <w:r>
              <w:rPr>
                <w:sz w:val="20"/>
                <w:szCs w:val="22"/>
              </w:rPr>
              <w:lastRenderedPageBreak/>
              <w:t xml:space="preserve">  8</w:t>
            </w:r>
          </w:p>
          <w:p w:rsidR="00BE0EC7" w:rsidRDefault="00BE0EC7" w:rsidP="00202B5C">
            <w:pPr>
              <w:pStyle w:val="ListParagraph"/>
              <w:tabs>
                <w:tab w:val="left" w:pos="1985"/>
              </w:tabs>
              <w:ind w:left="-142" w:right="-76"/>
              <w:jc w:val="center"/>
              <w:rPr>
                <w:sz w:val="20"/>
                <w:szCs w:val="22"/>
              </w:rPr>
            </w:pPr>
          </w:p>
          <w:p w:rsidR="00BE0EC7" w:rsidRDefault="00BE0EC7" w:rsidP="00202B5C">
            <w:pPr>
              <w:pStyle w:val="ListParagraph"/>
              <w:tabs>
                <w:tab w:val="left" w:pos="1985"/>
              </w:tabs>
              <w:ind w:left="-142" w:right="-76"/>
              <w:jc w:val="center"/>
              <w:rPr>
                <w:sz w:val="20"/>
                <w:szCs w:val="22"/>
              </w:rPr>
            </w:pPr>
          </w:p>
          <w:p w:rsidR="00BE0EC7" w:rsidRDefault="00BE0EC7" w:rsidP="00202B5C">
            <w:pPr>
              <w:pStyle w:val="ListParagraph"/>
              <w:tabs>
                <w:tab w:val="left" w:pos="1985"/>
              </w:tabs>
              <w:ind w:left="-142" w:right="-76"/>
              <w:jc w:val="center"/>
              <w:rPr>
                <w:sz w:val="20"/>
                <w:szCs w:val="22"/>
              </w:rPr>
            </w:pPr>
            <w:r>
              <w:rPr>
                <w:sz w:val="20"/>
                <w:szCs w:val="22"/>
              </w:rPr>
              <w:t>9</w:t>
            </w:r>
          </w:p>
          <w:p w:rsidR="00BE0EC7" w:rsidRDefault="00BE0EC7" w:rsidP="00202B5C">
            <w:pPr>
              <w:pStyle w:val="ListParagraph"/>
              <w:tabs>
                <w:tab w:val="left" w:pos="1985"/>
              </w:tabs>
              <w:ind w:left="-142" w:right="-76"/>
              <w:jc w:val="center"/>
              <w:rPr>
                <w:sz w:val="20"/>
                <w:szCs w:val="22"/>
              </w:rPr>
            </w:pPr>
          </w:p>
          <w:p w:rsidR="00BE0EC7" w:rsidRDefault="00706D29" w:rsidP="00202B5C">
            <w:pPr>
              <w:pStyle w:val="ListParagraph"/>
              <w:tabs>
                <w:tab w:val="left" w:pos="1985"/>
              </w:tabs>
              <w:ind w:left="-142" w:right="-76"/>
              <w:jc w:val="center"/>
              <w:rPr>
                <w:sz w:val="20"/>
                <w:szCs w:val="22"/>
              </w:rPr>
            </w:pPr>
            <w:r>
              <w:rPr>
                <w:sz w:val="20"/>
                <w:szCs w:val="22"/>
              </w:rPr>
              <w:lastRenderedPageBreak/>
              <w:t>4</w:t>
            </w:r>
          </w:p>
          <w:p w:rsidR="00BE0EC7" w:rsidRPr="00E1597F" w:rsidRDefault="00BE0EC7" w:rsidP="00202B5C">
            <w:pPr>
              <w:pStyle w:val="ListParagraph"/>
              <w:tabs>
                <w:tab w:val="left" w:pos="1985"/>
              </w:tabs>
              <w:ind w:left="-142" w:right="-76"/>
              <w:jc w:val="center"/>
              <w:rPr>
                <w:sz w:val="20"/>
                <w:szCs w:val="22"/>
              </w:rPr>
            </w:pPr>
            <w:r>
              <w:rPr>
                <w:sz w:val="20"/>
                <w:szCs w:val="22"/>
              </w:rPr>
              <w:t>0</w:t>
            </w:r>
          </w:p>
        </w:tc>
        <w:tc>
          <w:tcPr>
            <w:tcW w:w="805" w:type="pct"/>
          </w:tcPr>
          <w:p w:rsidR="00BE0EC7" w:rsidRPr="00E1597F" w:rsidRDefault="00706D29" w:rsidP="00202B5C">
            <w:pPr>
              <w:tabs>
                <w:tab w:val="left" w:pos="1985"/>
              </w:tabs>
              <w:ind w:right="-76"/>
              <w:rPr>
                <w:sz w:val="20"/>
                <w:szCs w:val="22"/>
              </w:rPr>
            </w:pPr>
            <w:r>
              <w:rPr>
                <w:sz w:val="20"/>
                <w:szCs w:val="22"/>
              </w:rPr>
              <w:lastRenderedPageBreak/>
              <w:t xml:space="preserve"> 38.1</w:t>
            </w:r>
          </w:p>
          <w:p w:rsidR="00BE0EC7" w:rsidRDefault="00BE0EC7" w:rsidP="00202B5C">
            <w:pPr>
              <w:tabs>
                <w:tab w:val="left" w:pos="1985"/>
              </w:tabs>
              <w:ind w:right="-76"/>
              <w:jc w:val="center"/>
              <w:rPr>
                <w:sz w:val="20"/>
                <w:szCs w:val="22"/>
              </w:rPr>
            </w:pPr>
          </w:p>
          <w:p w:rsidR="00BE0EC7" w:rsidRDefault="00BE0EC7" w:rsidP="00202B5C">
            <w:pPr>
              <w:tabs>
                <w:tab w:val="left" w:pos="1985"/>
              </w:tabs>
              <w:ind w:right="-76"/>
              <w:jc w:val="center"/>
              <w:rPr>
                <w:sz w:val="20"/>
                <w:szCs w:val="22"/>
              </w:rPr>
            </w:pPr>
          </w:p>
          <w:p w:rsidR="00BE0EC7" w:rsidRDefault="00706D29" w:rsidP="00202B5C">
            <w:pPr>
              <w:tabs>
                <w:tab w:val="left" w:pos="1985"/>
              </w:tabs>
              <w:ind w:right="-76"/>
              <w:jc w:val="center"/>
              <w:rPr>
                <w:sz w:val="20"/>
                <w:szCs w:val="22"/>
              </w:rPr>
            </w:pPr>
            <w:r>
              <w:rPr>
                <w:sz w:val="20"/>
                <w:szCs w:val="22"/>
              </w:rPr>
              <w:t>42.</w:t>
            </w:r>
            <w:r>
              <w:rPr>
                <w:sz w:val="20"/>
                <w:szCs w:val="22"/>
              </w:rPr>
              <w:lastRenderedPageBreak/>
              <w:t>9</w:t>
            </w:r>
          </w:p>
          <w:p w:rsidR="00BE0EC7" w:rsidRDefault="00BE0EC7" w:rsidP="00202B5C">
            <w:pPr>
              <w:tabs>
                <w:tab w:val="left" w:pos="1985"/>
              </w:tabs>
              <w:ind w:right="-76"/>
              <w:jc w:val="center"/>
              <w:rPr>
                <w:sz w:val="20"/>
                <w:szCs w:val="22"/>
              </w:rPr>
            </w:pPr>
          </w:p>
          <w:p w:rsidR="00BE0EC7" w:rsidRDefault="00706D29" w:rsidP="00202B5C">
            <w:pPr>
              <w:tabs>
                <w:tab w:val="left" w:pos="1985"/>
              </w:tabs>
              <w:ind w:right="-76"/>
              <w:jc w:val="center"/>
              <w:rPr>
                <w:sz w:val="20"/>
                <w:szCs w:val="22"/>
              </w:rPr>
            </w:pPr>
            <w:r>
              <w:rPr>
                <w:sz w:val="20"/>
                <w:szCs w:val="22"/>
              </w:rPr>
              <w:t>19.0</w:t>
            </w:r>
          </w:p>
          <w:p w:rsidR="00BE0EC7" w:rsidRPr="00E1597F" w:rsidRDefault="00BE0EC7" w:rsidP="00202B5C">
            <w:pPr>
              <w:tabs>
                <w:tab w:val="left" w:pos="1985"/>
              </w:tabs>
              <w:ind w:right="-76"/>
              <w:jc w:val="center"/>
              <w:rPr>
                <w:sz w:val="20"/>
                <w:szCs w:val="22"/>
              </w:rPr>
            </w:pPr>
            <w:r>
              <w:rPr>
                <w:sz w:val="20"/>
                <w:szCs w:val="22"/>
              </w:rPr>
              <w:t>0</w:t>
            </w:r>
          </w:p>
        </w:tc>
      </w:tr>
      <w:tr w:rsidR="00BE0EC7" w:rsidRPr="00BA0B4D" w:rsidTr="00B70F0D">
        <w:trPr>
          <w:trHeight w:val="359"/>
        </w:trPr>
        <w:tc>
          <w:tcPr>
            <w:tcW w:w="1784" w:type="pct"/>
          </w:tcPr>
          <w:p w:rsidR="00BE0EC7" w:rsidRPr="00E1597F" w:rsidRDefault="00BE0EC7" w:rsidP="00202B5C">
            <w:pPr>
              <w:tabs>
                <w:tab w:val="left" w:pos="1985"/>
              </w:tabs>
              <w:ind w:right="-76"/>
              <w:jc w:val="center"/>
              <w:rPr>
                <w:b/>
                <w:sz w:val="20"/>
                <w:szCs w:val="22"/>
              </w:rPr>
            </w:pPr>
            <w:r w:rsidRPr="00E1597F">
              <w:rPr>
                <w:b/>
                <w:sz w:val="20"/>
                <w:szCs w:val="22"/>
              </w:rPr>
              <w:lastRenderedPageBreak/>
              <w:t>Total</w:t>
            </w:r>
          </w:p>
        </w:tc>
        <w:tc>
          <w:tcPr>
            <w:tcW w:w="803" w:type="pct"/>
          </w:tcPr>
          <w:p w:rsidR="00BE0EC7" w:rsidRPr="00E1597F" w:rsidRDefault="00BE0EC7" w:rsidP="00202B5C">
            <w:pPr>
              <w:tabs>
                <w:tab w:val="left" w:pos="1985"/>
              </w:tabs>
              <w:ind w:right="-76"/>
              <w:rPr>
                <w:sz w:val="20"/>
                <w:szCs w:val="22"/>
              </w:rPr>
            </w:pPr>
            <w:r>
              <w:rPr>
                <w:sz w:val="20"/>
                <w:szCs w:val="22"/>
              </w:rPr>
              <w:t xml:space="preserve"> 21</w:t>
            </w:r>
          </w:p>
        </w:tc>
        <w:tc>
          <w:tcPr>
            <w:tcW w:w="805" w:type="pct"/>
          </w:tcPr>
          <w:p w:rsidR="00BE0EC7" w:rsidRPr="00E1597F" w:rsidRDefault="00BE0EC7" w:rsidP="00202B5C">
            <w:pPr>
              <w:tabs>
                <w:tab w:val="left" w:pos="1985"/>
              </w:tabs>
              <w:ind w:right="-76"/>
              <w:rPr>
                <w:sz w:val="20"/>
                <w:szCs w:val="22"/>
              </w:rPr>
            </w:pPr>
            <w:r w:rsidRPr="00E1597F">
              <w:rPr>
                <w:sz w:val="20"/>
                <w:szCs w:val="22"/>
              </w:rPr>
              <w:t>100</w:t>
            </w:r>
          </w:p>
        </w:tc>
        <w:tc>
          <w:tcPr>
            <w:tcW w:w="803" w:type="pct"/>
          </w:tcPr>
          <w:p w:rsidR="00BE0EC7" w:rsidRPr="00E1597F" w:rsidRDefault="00BE0EC7" w:rsidP="00202B5C">
            <w:pPr>
              <w:tabs>
                <w:tab w:val="left" w:pos="1985"/>
              </w:tabs>
              <w:ind w:right="-76"/>
              <w:rPr>
                <w:sz w:val="20"/>
                <w:szCs w:val="22"/>
              </w:rPr>
            </w:pPr>
            <w:r>
              <w:rPr>
                <w:sz w:val="20"/>
                <w:szCs w:val="22"/>
              </w:rPr>
              <w:t xml:space="preserve"> 21</w:t>
            </w:r>
          </w:p>
        </w:tc>
        <w:tc>
          <w:tcPr>
            <w:tcW w:w="805" w:type="pct"/>
          </w:tcPr>
          <w:p w:rsidR="00BE0EC7" w:rsidRPr="00E1597F" w:rsidRDefault="00BE0EC7" w:rsidP="00202B5C">
            <w:pPr>
              <w:tabs>
                <w:tab w:val="left" w:pos="1985"/>
              </w:tabs>
              <w:ind w:right="-76"/>
              <w:rPr>
                <w:sz w:val="20"/>
                <w:szCs w:val="22"/>
              </w:rPr>
            </w:pPr>
            <w:r w:rsidRPr="00E1597F">
              <w:rPr>
                <w:sz w:val="20"/>
                <w:szCs w:val="22"/>
              </w:rPr>
              <w:t xml:space="preserve"> 100</w:t>
            </w:r>
          </w:p>
        </w:tc>
      </w:tr>
    </w:tbl>
    <w:tbl>
      <w:tblPr>
        <w:tblStyle w:val="TableGrid4"/>
        <w:tblpPr w:leftFromText="180" w:rightFromText="180" w:vertAnchor="page" w:horzAnchor="margin" w:tblpXSpec="right" w:tblpY="3766"/>
        <w:tblW w:w="3366"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40"/>
        <w:gridCol w:w="630"/>
        <w:gridCol w:w="720"/>
        <w:gridCol w:w="810"/>
        <w:gridCol w:w="666"/>
      </w:tblGrid>
      <w:tr w:rsidR="00E80FEC" w:rsidRPr="00850577" w:rsidTr="00E80FEC">
        <w:trPr>
          <w:trHeight w:val="568"/>
        </w:trPr>
        <w:tc>
          <w:tcPr>
            <w:tcW w:w="540" w:type="dxa"/>
          </w:tcPr>
          <w:p w:rsidR="00E80FEC" w:rsidRPr="003D2873" w:rsidRDefault="00E80FEC" w:rsidP="00E80FEC">
            <w:pPr>
              <w:pStyle w:val="ListParagraph"/>
              <w:ind w:left="0"/>
              <w:jc w:val="center"/>
              <w:rPr>
                <w:sz w:val="20"/>
                <w:szCs w:val="20"/>
              </w:rPr>
            </w:pPr>
            <w:r>
              <w:rPr>
                <w:sz w:val="20"/>
                <w:szCs w:val="20"/>
              </w:rPr>
              <w:t>Var</w:t>
            </w:r>
          </w:p>
        </w:tc>
        <w:tc>
          <w:tcPr>
            <w:tcW w:w="630" w:type="dxa"/>
          </w:tcPr>
          <w:p w:rsidR="00E80FEC" w:rsidRPr="003D2873" w:rsidRDefault="00E80FEC" w:rsidP="00E80FEC">
            <w:pPr>
              <w:pStyle w:val="ListParagraph"/>
              <w:ind w:left="0"/>
              <w:jc w:val="center"/>
              <w:rPr>
                <w:sz w:val="20"/>
                <w:szCs w:val="20"/>
              </w:rPr>
            </w:pPr>
            <w:r>
              <w:rPr>
                <w:sz w:val="20"/>
                <w:szCs w:val="20"/>
              </w:rPr>
              <w:t>Klp</w:t>
            </w:r>
          </w:p>
        </w:tc>
        <w:tc>
          <w:tcPr>
            <w:tcW w:w="720" w:type="dxa"/>
          </w:tcPr>
          <w:p w:rsidR="00E80FEC" w:rsidRPr="003D2873" w:rsidRDefault="00E80FEC" w:rsidP="00E80FEC">
            <w:pPr>
              <w:pStyle w:val="ListParagraph"/>
              <w:ind w:left="0"/>
              <w:jc w:val="center"/>
              <w:rPr>
                <w:sz w:val="20"/>
                <w:szCs w:val="20"/>
              </w:rPr>
            </w:pPr>
            <w:r w:rsidRPr="003D2873">
              <w:rPr>
                <w:sz w:val="20"/>
                <w:szCs w:val="20"/>
              </w:rPr>
              <w:t>Mean Rank</w:t>
            </w:r>
          </w:p>
        </w:tc>
        <w:tc>
          <w:tcPr>
            <w:tcW w:w="810" w:type="dxa"/>
          </w:tcPr>
          <w:p w:rsidR="00E80FEC" w:rsidRPr="003D2873" w:rsidRDefault="00E80FEC" w:rsidP="00E80FEC">
            <w:pPr>
              <w:pStyle w:val="ListParagraph"/>
              <w:ind w:left="0"/>
              <w:jc w:val="center"/>
              <w:rPr>
                <w:sz w:val="20"/>
                <w:szCs w:val="20"/>
              </w:rPr>
            </w:pPr>
            <w:r w:rsidRPr="003D2873">
              <w:rPr>
                <w:sz w:val="20"/>
                <w:szCs w:val="20"/>
              </w:rPr>
              <w:t>Z</w:t>
            </w:r>
          </w:p>
        </w:tc>
        <w:tc>
          <w:tcPr>
            <w:tcW w:w="666" w:type="dxa"/>
          </w:tcPr>
          <w:p w:rsidR="00E80FEC" w:rsidRPr="003D2873" w:rsidRDefault="00E80FEC" w:rsidP="00E80FEC">
            <w:pPr>
              <w:pStyle w:val="ListParagraph"/>
              <w:ind w:left="0"/>
              <w:jc w:val="center"/>
              <w:rPr>
                <w:i/>
                <w:sz w:val="20"/>
                <w:szCs w:val="20"/>
              </w:rPr>
            </w:pPr>
            <w:r>
              <w:rPr>
                <w:i/>
                <w:sz w:val="20"/>
                <w:szCs w:val="20"/>
              </w:rPr>
              <w:t>P Val</w:t>
            </w:r>
          </w:p>
        </w:tc>
      </w:tr>
      <w:tr w:rsidR="00E80FEC" w:rsidRPr="00850577" w:rsidTr="00E80FEC">
        <w:trPr>
          <w:trHeight w:val="549"/>
        </w:trPr>
        <w:tc>
          <w:tcPr>
            <w:tcW w:w="540" w:type="dxa"/>
            <w:vMerge w:val="restart"/>
            <w:tcBorders>
              <w:bottom w:val="nil"/>
            </w:tcBorders>
          </w:tcPr>
          <w:p w:rsidR="00E80FEC" w:rsidRPr="003D2873" w:rsidRDefault="00E80FEC" w:rsidP="00E80FEC">
            <w:pPr>
              <w:pStyle w:val="ListParagraph"/>
              <w:ind w:left="0"/>
              <w:jc w:val="center"/>
              <w:rPr>
                <w:sz w:val="20"/>
                <w:szCs w:val="20"/>
              </w:rPr>
            </w:pPr>
          </w:p>
          <w:p w:rsidR="00E80FEC" w:rsidRPr="003D2873" w:rsidRDefault="00E80FEC" w:rsidP="00E80FEC">
            <w:pPr>
              <w:pStyle w:val="ListParagraph"/>
              <w:ind w:left="0"/>
              <w:jc w:val="center"/>
              <w:rPr>
                <w:sz w:val="20"/>
                <w:szCs w:val="20"/>
              </w:rPr>
            </w:pPr>
            <w:r>
              <w:rPr>
                <w:sz w:val="20"/>
                <w:szCs w:val="20"/>
              </w:rPr>
              <w:t>PONV</w:t>
            </w:r>
          </w:p>
        </w:tc>
        <w:tc>
          <w:tcPr>
            <w:tcW w:w="630" w:type="dxa"/>
            <w:tcBorders>
              <w:bottom w:val="nil"/>
            </w:tcBorders>
          </w:tcPr>
          <w:p w:rsidR="00E80FEC" w:rsidRPr="003D2873" w:rsidRDefault="00E80FEC" w:rsidP="00E80FEC">
            <w:pPr>
              <w:pStyle w:val="ListParagraph"/>
              <w:ind w:left="0"/>
              <w:jc w:val="center"/>
              <w:rPr>
                <w:sz w:val="20"/>
                <w:szCs w:val="20"/>
              </w:rPr>
            </w:pPr>
            <w:r>
              <w:rPr>
                <w:sz w:val="20"/>
                <w:szCs w:val="20"/>
              </w:rPr>
              <w:t>Intr</w:t>
            </w:r>
          </w:p>
        </w:tc>
        <w:tc>
          <w:tcPr>
            <w:tcW w:w="720" w:type="dxa"/>
            <w:tcBorders>
              <w:bottom w:val="nil"/>
            </w:tcBorders>
          </w:tcPr>
          <w:p w:rsidR="00E80FEC" w:rsidRPr="003D2873" w:rsidRDefault="00E80FEC" w:rsidP="00E80FEC">
            <w:pPr>
              <w:pStyle w:val="ListParagraph"/>
              <w:ind w:left="0"/>
              <w:jc w:val="center"/>
              <w:rPr>
                <w:sz w:val="20"/>
                <w:szCs w:val="20"/>
              </w:rPr>
            </w:pPr>
            <w:r w:rsidRPr="003D2873">
              <w:rPr>
                <w:spacing w:val="1"/>
                <w:sz w:val="20"/>
                <w:szCs w:val="20"/>
              </w:rPr>
              <w:t>25.</w:t>
            </w:r>
            <w:r w:rsidRPr="003D2873">
              <w:rPr>
                <w:spacing w:val="1"/>
                <w:sz w:val="20"/>
                <w:szCs w:val="20"/>
                <w:lang w:val="en-US"/>
              </w:rPr>
              <w:t>0</w:t>
            </w:r>
            <w:r w:rsidRPr="003D2873">
              <w:rPr>
                <w:spacing w:val="1"/>
                <w:sz w:val="20"/>
                <w:szCs w:val="20"/>
              </w:rPr>
              <w:t>5</w:t>
            </w:r>
          </w:p>
        </w:tc>
        <w:tc>
          <w:tcPr>
            <w:tcW w:w="810" w:type="dxa"/>
            <w:vMerge w:val="restart"/>
            <w:tcBorders>
              <w:bottom w:val="nil"/>
            </w:tcBorders>
          </w:tcPr>
          <w:p w:rsidR="00E80FEC" w:rsidRPr="003D2873" w:rsidRDefault="00E80FEC" w:rsidP="00E80FEC">
            <w:pPr>
              <w:pStyle w:val="ListParagraph"/>
              <w:ind w:left="0"/>
              <w:jc w:val="center"/>
              <w:rPr>
                <w:sz w:val="20"/>
                <w:szCs w:val="20"/>
              </w:rPr>
            </w:pPr>
          </w:p>
          <w:p w:rsidR="00E80FEC" w:rsidRPr="003D2873" w:rsidRDefault="00E80FEC" w:rsidP="00E80FEC">
            <w:pPr>
              <w:pStyle w:val="ListParagraph"/>
              <w:ind w:left="0"/>
              <w:jc w:val="center"/>
              <w:rPr>
                <w:sz w:val="20"/>
                <w:szCs w:val="20"/>
              </w:rPr>
            </w:pPr>
            <w:r w:rsidRPr="003D2873">
              <w:rPr>
                <w:sz w:val="20"/>
                <w:szCs w:val="20"/>
              </w:rPr>
              <w:t>-2.021</w:t>
            </w:r>
          </w:p>
        </w:tc>
        <w:tc>
          <w:tcPr>
            <w:tcW w:w="666" w:type="dxa"/>
            <w:vMerge w:val="restart"/>
            <w:tcBorders>
              <w:bottom w:val="nil"/>
            </w:tcBorders>
          </w:tcPr>
          <w:p w:rsidR="00E80FEC" w:rsidRPr="003D2873" w:rsidRDefault="00E80FEC" w:rsidP="00E80FEC">
            <w:pPr>
              <w:pStyle w:val="ListParagraph"/>
              <w:ind w:left="0"/>
              <w:jc w:val="center"/>
              <w:rPr>
                <w:sz w:val="20"/>
                <w:szCs w:val="20"/>
              </w:rPr>
            </w:pPr>
          </w:p>
          <w:p w:rsidR="00E80FEC" w:rsidRPr="003D2873" w:rsidRDefault="00E80FEC" w:rsidP="00E80FEC">
            <w:pPr>
              <w:pStyle w:val="ListParagraph"/>
              <w:ind w:left="0"/>
              <w:jc w:val="center"/>
              <w:rPr>
                <w:sz w:val="20"/>
                <w:szCs w:val="20"/>
              </w:rPr>
            </w:pPr>
            <w:r w:rsidRPr="003D2873">
              <w:rPr>
                <w:sz w:val="20"/>
                <w:szCs w:val="20"/>
              </w:rPr>
              <w:t>0.043</w:t>
            </w:r>
          </w:p>
        </w:tc>
      </w:tr>
      <w:tr w:rsidR="00E80FEC" w:rsidRPr="00850577" w:rsidTr="00E80FEC">
        <w:trPr>
          <w:trHeight w:val="556"/>
        </w:trPr>
        <w:tc>
          <w:tcPr>
            <w:tcW w:w="540" w:type="dxa"/>
            <w:vMerge/>
            <w:tcBorders>
              <w:top w:val="nil"/>
            </w:tcBorders>
          </w:tcPr>
          <w:p w:rsidR="00E80FEC" w:rsidRPr="003D2873" w:rsidRDefault="00E80FEC" w:rsidP="00E80FEC">
            <w:pPr>
              <w:pStyle w:val="ListParagraph"/>
              <w:ind w:left="0"/>
              <w:jc w:val="center"/>
              <w:rPr>
                <w:sz w:val="20"/>
                <w:szCs w:val="20"/>
              </w:rPr>
            </w:pPr>
          </w:p>
        </w:tc>
        <w:tc>
          <w:tcPr>
            <w:tcW w:w="630" w:type="dxa"/>
            <w:tcBorders>
              <w:top w:val="nil"/>
            </w:tcBorders>
          </w:tcPr>
          <w:p w:rsidR="00E80FEC" w:rsidRPr="003D2873" w:rsidRDefault="00E80FEC" w:rsidP="00E80FEC">
            <w:pPr>
              <w:pStyle w:val="ListParagraph"/>
              <w:ind w:left="0"/>
              <w:jc w:val="center"/>
              <w:rPr>
                <w:sz w:val="20"/>
                <w:szCs w:val="20"/>
              </w:rPr>
            </w:pPr>
            <w:r>
              <w:rPr>
                <w:sz w:val="20"/>
                <w:szCs w:val="20"/>
              </w:rPr>
              <w:t>Kon</w:t>
            </w:r>
          </w:p>
        </w:tc>
        <w:tc>
          <w:tcPr>
            <w:tcW w:w="720" w:type="dxa"/>
            <w:tcBorders>
              <w:top w:val="nil"/>
            </w:tcBorders>
          </w:tcPr>
          <w:p w:rsidR="00E80FEC" w:rsidRPr="003D2873" w:rsidRDefault="00E80FEC" w:rsidP="00E80FEC">
            <w:pPr>
              <w:pStyle w:val="ListParagraph"/>
              <w:ind w:left="0"/>
              <w:jc w:val="center"/>
              <w:rPr>
                <w:sz w:val="20"/>
                <w:szCs w:val="20"/>
                <w:lang w:val="en-US"/>
              </w:rPr>
            </w:pPr>
            <w:r w:rsidRPr="003D2873">
              <w:rPr>
                <w:sz w:val="20"/>
                <w:szCs w:val="20"/>
                <w:lang w:val="en-US"/>
              </w:rPr>
              <w:t>17.95</w:t>
            </w:r>
          </w:p>
        </w:tc>
        <w:tc>
          <w:tcPr>
            <w:tcW w:w="810" w:type="dxa"/>
            <w:vMerge/>
            <w:tcBorders>
              <w:top w:val="nil"/>
            </w:tcBorders>
          </w:tcPr>
          <w:p w:rsidR="00E80FEC" w:rsidRPr="00850577" w:rsidRDefault="00E80FEC" w:rsidP="00E80FEC">
            <w:pPr>
              <w:pStyle w:val="ListParagraph"/>
              <w:ind w:left="0"/>
              <w:jc w:val="center"/>
              <w:rPr>
                <w:sz w:val="22"/>
              </w:rPr>
            </w:pPr>
          </w:p>
        </w:tc>
        <w:tc>
          <w:tcPr>
            <w:tcW w:w="666" w:type="dxa"/>
            <w:vMerge/>
            <w:tcBorders>
              <w:top w:val="nil"/>
            </w:tcBorders>
          </w:tcPr>
          <w:p w:rsidR="00E80FEC" w:rsidRPr="00850577" w:rsidRDefault="00E80FEC" w:rsidP="00E80FEC">
            <w:pPr>
              <w:pStyle w:val="ListParagraph"/>
              <w:ind w:left="0"/>
              <w:jc w:val="center"/>
              <w:rPr>
                <w:sz w:val="22"/>
              </w:rPr>
            </w:pPr>
          </w:p>
        </w:tc>
      </w:tr>
    </w:tbl>
    <w:p w:rsidR="00BE0EC7" w:rsidRPr="00B965A5" w:rsidRDefault="00B70F0D" w:rsidP="00B965A5">
      <w:pPr>
        <w:ind w:left="-142" w:right="-76" w:firstLine="436"/>
        <w:jc w:val="both"/>
        <w:rPr>
          <w:lang w:val="id-ID"/>
        </w:rPr>
      </w:pPr>
      <w:r w:rsidRPr="00B70F0D">
        <w:rPr>
          <w:lang w:val="id-ID"/>
        </w:rPr>
        <w:t>Berdasarkan</w:t>
      </w:r>
      <w:r>
        <w:t xml:space="preserve"> </w:t>
      </w:r>
      <w:r w:rsidR="00A9025E">
        <w:t>tabel</w:t>
      </w:r>
      <w:r>
        <w:t xml:space="preserve"> 4 respon mual dan muntah pada kelompok kontrol yang tidak diberikan </w:t>
      </w:r>
      <w:r w:rsidRPr="00854ABC">
        <w:t xml:space="preserve">aromaterapi </w:t>
      </w:r>
      <w:r w:rsidRPr="00854ABC">
        <w:rPr>
          <w:i/>
        </w:rPr>
        <w:t>lemon essential oil</w:t>
      </w:r>
      <w:r>
        <w:t xml:space="preserve"> skor </w:t>
      </w:r>
      <w:r w:rsidRPr="00854ABC">
        <w:rPr>
          <w:i/>
        </w:rPr>
        <w:t xml:space="preserve">pre test </w:t>
      </w:r>
      <w:r>
        <w:t xml:space="preserve">paling banyak responden yang merasa mual saja sebanyak 14 orang (66.7%), responden yang tidak merasa mual muntah sebanyak 5 orang (23.8%). Sedangkan skor </w:t>
      </w:r>
      <w:r w:rsidRPr="001E70EA">
        <w:rPr>
          <w:i/>
        </w:rPr>
        <w:t>post test</w:t>
      </w:r>
      <w:r>
        <w:rPr>
          <w:i/>
        </w:rPr>
        <w:t xml:space="preserve"> </w:t>
      </w:r>
      <w:r>
        <w:t>responden yang muntah mengalami kenaikan sebanyak 4 orang (19.0%), yang merasa mual saja sebanyak 9 orang (42.9%) dan tidak merasa mual dan muntah sebanyak 8 orang (38.1%).</w:t>
      </w:r>
    </w:p>
    <w:p w:rsidR="00BE0EC7" w:rsidRPr="00A9025E" w:rsidRDefault="006F69BC" w:rsidP="008D2D73">
      <w:pPr>
        <w:pStyle w:val="ListParagraph"/>
        <w:numPr>
          <w:ilvl w:val="0"/>
          <w:numId w:val="1"/>
        </w:numPr>
        <w:ind w:left="180" w:right="-76" w:hanging="270"/>
        <w:jc w:val="both"/>
        <w:rPr>
          <w:lang w:val="id-ID"/>
        </w:rPr>
      </w:pPr>
      <w:r>
        <w:t>Respon Mual Muntah Kelompok Intervensi dan Kelompok Kontrol</w:t>
      </w:r>
    </w:p>
    <w:p w:rsidR="00A9025E" w:rsidRPr="006C28E2" w:rsidRDefault="00A9025E" w:rsidP="00A9025E">
      <w:pPr>
        <w:pStyle w:val="ListParagraph"/>
        <w:ind w:left="180" w:right="-76"/>
        <w:jc w:val="center"/>
        <w:rPr>
          <w:lang w:val="id-ID"/>
        </w:rPr>
      </w:pPr>
      <w:proofErr w:type="gramStart"/>
      <w:r>
        <w:t>Tabel 5.</w:t>
      </w:r>
      <w:proofErr w:type="gramEnd"/>
      <w:r>
        <w:t xml:space="preserve"> Mual Muntah Kelompok Intervensi dan Kelompok Kontrol</w:t>
      </w:r>
    </w:p>
    <w:tbl>
      <w:tblPr>
        <w:tblStyle w:val="TableGrid"/>
        <w:tblpPr w:leftFromText="180" w:rightFromText="180" w:vertAnchor="text" w:horzAnchor="page" w:tblpX="1231" w:tblpY="128"/>
        <w:tblW w:w="495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40"/>
        <w:gridCol w:w="630"/>
        <w:gridCol w:w="720"/>
        <w:gridCol w:w="720"/>
        <w:gridCol w:w="900"/>
        <w:gridCol w:w="720"/>
        <w:gridCol w:w="720"/>
      </w:tblGrid>
      <w:tr w:rsidR="00A9025E" w:rsidRPr="00B907BA" w:rsidTr="00A9025E">
        <w:trPr>
          <w:trHeight w:val="253"/>
        </w:trPr>
        <w:tc>
          <w:tcPr>
            <w:tcW w:w="540" w:type="dxa"/>
            <w:vMerge w:val="restart"/>
            <w:vAlign w:val="center"/>
          </w:tcPr>
          <w:p w:rsidR="006C28E2" w:rsidRPr="003E21CC" w:rsidRDefault="006C28E2" w:rsidP="00A9025E">
            <w:pPr>
              <w:pStyle w:val="ListParagraph"/>
              <w:ind w:left="0"/>
              <w:jc w:val="center"/>
              <w:rPr>
                <w:sz w:val="20"/>
                <w:szCs w:val="20"/>
              </w:rPr>
            </w:pPr>
            <w:r w:rsidRPr="003E21CC">
              <w:rPr>
                <w:sz w:val="20"/>
                <w:szCs w:val="20"/>
              </w:rPr>
              <w:t>Var</w:t>
            </w:r>
          </w:p>
        </w:tc>
        <w:tc>
          <w:tcPr>
            <w:tcW w:w="1350" w:type="dxa"/>
            <w:gridSpan w:val="2"/>
            <w:vMerge w:val="restart"/>
            <w:vAlign w:val="center"/>
          </w:tcPr>
          <w:p w:rsidR="006C28E2" w:rsidRPr="003E21CC" w:rsidRDefault="006C28E2" w:rsidP="00A9025E">
            <w:pPr>
              <w:pStyle w:val="ListParagraph"/>
              <w:ind w:left="0"/>
              <w:jc w:val="center"/>
              <w:rPr>
                <w:sz w:val="20"/>
                <w:szCs w:val="20"/>
              </w:rPr>
            </w:pPr>
            <w:r w:rsidRPr="003E21CC">
              <w:rPr>
                <w:sz w:val="20"/>
                <w:szCs w:val="20"/>
              </w:rPr>
              <w:t>Klp</w:t>
            </w:r>
          </w:p>
        </w:tc>
        <w:tc>
          <w:tcPr>
            <w:tcW w:w="720" w:type="dxa"/>
            <w:vMerge w:val="restart"/>
            <w:vAlign w:val="center"/>
          </w:tcPr>
          <w:p w:rsidR="006C28E2" w:rsidRPr="003E21CC" w:rsidRDefault="006C28E2" w:rsidP="00A9025E">
            <w:pPr>
              <w:pStyle w:val="ListParagraph"/>
              <w:ind w:left="0"/>
              <w:jc w:val="center"/>
              <w:rPr>
                <w:sz w:val="20"/>
                <w:szCs w:val="20"/>
              </w:rPr>
            </w:pPr>
            <w:r w:rsidRPr="003E21CC">
              <w:rPr>
                <w:sz w:val="20"/>
                <w:szCs w:val="20"/>
              </w:rPr>
              <w:t>Mean</w:t>
            </w:r>
          </w:p>
        </w:tc>
        <w:tc>
          <w:tcPr>
            <w:tcW w:w="900" w:type="dxa"/>
            <w:vMerge w:val="restart"/>
            <w:vAlign w:val="center"/>
          </w:tcPr>
          <w:p w:rsidR="006C28E2" w:rsidRPr="003E21CC" w:rsidRDefault="006C28E2" w:rsidP="00A9025E">
            <w:pPr>
              <w:pStyle w:val="ListParagraph"/>
              <w:ind w:left="0"/>
              <w:jc w:val="center"/>
              <w:rPr>
                <w:sz w:val="20"/>
                <w:szCs w:val="20"/>
              </w:rPr>
            </w:pPr>
            <w:r w:rsidRPr="003E21CC">
              <w:rPr>
                <w:sz w:val="20"/>
                <w:szCs w:val="20"/>
              </w:rPr>
              <w:t>Standar Deviasi</w:t>
            </w:r>
          </w:p>
        </w:tc>
        <w:tc>
          <w:tcPr>
            <w:tcW w:w="720" w:type="dxa"/>
            <w:vMerge w:val="restart"/>
            <w:vAlign w:val="center"/>
          </w:tcPr>
          <w:p w:rsidR="006C28E2" w:rsidRPr="003E21CC" w:rsidRDefault="006C28E2" w:rsidP="00A9025E">
            <w:pPr>
              <w:pStyle w:val="ListParagraph"/>
              <w:ind w:left="0"/>
              <w:jc w:val="center"/>
              <w:rPr>
                <w:sz w:val="20"/>
                <w:szCs w:val="20"/>
              </w:rPr>
            </w:pPr>
            <w:r w:rsidRPr="003E21CC">
              <w:rPr>
                <w:sz w:val="20"/>
                <w:szCs w:val="20"/>
              </w:rPr>
              <w:t>Z</w:t>
            </w:r>
          </w:p>
        </w:tc>
        <w:tc>
          <w:tcPr>
            <w:tcW w:w="720" w:type="dxa"/>
            <w:vMerge w:val="restart"/>
            <w:vAlign w:val="center"/>
          </w:tcPr>
          <w:p w:rsidR="006C28E2" w:rsidRPr="003E21CC" w:rsidRDefault="006C28E2" w:rsidP="00A9025E">
            <w:pPr>
              <w:pStyle w:val="ListParagraph"/>
              <w:ind w:left="0"/>
              <w:jc w:val="center"/>
              <w:rPr>
                <w:i/>
                <w:sz w:val="20"/>
                <w:szCs w:val="20"/>
              </w:rPr>
            </w:pPr>
            <w:r>
              <w:rPr>
                <w:i/>
                <w:sz w:val="20"/>
                <w:szCs w:val="20"/>
              </w:rPr>
              <w:t>P Val</w:t>
            </w:r>
          </w:p>
        </w:tc>
      </w:tr>
      <w:tr w:rsidR="00A9025E" w:rsidRPr="00B907BA" w:rsidTr="00A9025E">
        <w:trPr>
          <w:trHeight w:val="253"/>
        </w:trPr>
        <w:tc>
          <w:tcPr>
            <w:tcW w:w="540" w:type="dxa"/>
            <w:vMerge/>
          </w:tcPr>
          <w:p w:rsidR="006C28E2" w:rsidRPr="003E21CC" w:rsidRDefault="006C28E2" w:rsidP="00A9025E">
            <w:pPr>
              <w:pStyle w:val="ListParagraph"/>
              <w:ind w:left="0"/>
              <w:jc w:val="center"/>
              <w:rPr>
                <w:sz w:val="20"/>
                <w:szCs w:val="20"/>
              </w:rPr>
            </w:pPr>
          </w:p>
        </w:tc>
        <w:tc>
          <w:tcPr>
            <w:tcW w:w="1350" w:type="dxa"/>
            <w:gridSpan w:val="2"/>
            <w:vMerge/>
          </w:tcPr>
          <w:p w:rsidR="006C28E2" w:rsidRPr="003E21CC" w:rsidRDefault="006C28E2" w:rsidP="00A9025E">
            <w:pPr>
              <w:pStyle w:val="ListParagraph"/>
              <w:ind w:left="0"/>
              <w:jc w:val="center"/>
              <w:rPr>
                <w:sz w:val="20"/>
                <w:szCs w:val="20"/>
              </w:rPr>
            </w:pPr>
          </w:p>
        </w:tc>
        <w:tc>
          <w:tcPr>
            <w:tcW w:w="720" w:type="dxa"/>
            <w:vMerge/>
          </w:tcPr>
          <w:p w:rsidR="006C28E2" w:rsidRPr="003E21CC" w:rsidRDefault="006C28E2" w:rsidP="00A9025E">
            <w:pPr>
              <w:pStyle w:val="ListParagraph"/>
              <w:ind w:left="0"/>
              <w:jc w:val="center"/>
              <w:rPr>
                <w:sz w:val="20"/>
                <w:szCs w:val="20"/>
              </w:rPr>
            </w:pPr>
          </w:p>
        </w:tc>
        <w:tc>
          <w:tcPr>
            <w:tcW w:w="900" w:type="dxa"/>
            <w:vMerge/>
          </w:tcPr>
          <w:p w:rsidR="006C28E2" w:rsidRPr="003E21CC" w:rsidRDefault="006C28E2" w:rsidP="00A9025E">
            <w:pPr>
              <w:pStyle w:val="ListParagraph"/>
              <w:ind w:left="0"/>
              <w:jc w:val="center"/>
              <w:rPr>
                <w:sz w:val="20"/>
                <w:szCs w:val="20"/>
              </w:rPr>
            </w:pPr>
          </w:p>
        </w:tc>
        <w:tc>
          <w:tcPr>
            <w:tcW w:w="720" w:type="dxa"/>
            <w:vMerge/>
          </w:tcPr>
          <w:p w:rsidR="006C28E2" w:rsidRPr="003E21CC" w:rsidRDefault="006C28E2" w:rsidP="00A9025E">
            <w:pPr>
              <w:pStyle w:val="ListParagraph"/>
              <w:ind w:left="0"/>
              <w:jc w:val="center"/>
              <w:rPr>
                <w:sz w:val="20"/>
                <w:szCs w:val="20"/>
              </w:rPr>
            </w:pPr>
          </w:p>
        </w:tc>
        <w:tc>
          <w:tcPr>
            <w:tcW w:w="720" w:type="dxa"/>
            <w:vMerge/>
          </w:tcPr>
          <w:p w:rsidR="006C28E2" w:rsidRPr="003E21CC" w:rsidRDefault="006C28E2" w:rsidP="00A9025E">
            <w:pPr>
              <w:pStyle w:val="ListParagraph"/>
              <w:ind w:left="0"/>
              <w:jc w:val="center"/>
              <w:rPr>
                <w:sz w:val="20"/>
                <w:szCs w:val="20"/>
              </w:rPr>
            </w:pPr>
          </w:p>
        </w:tc>
      </w:tr>
      <w:tr w:rsidR="00A9025E" w:rsidRPr="00B907BA" w:rsidTr="00A9025E">
        <w:trPr>
          <w:trHeight w:val="20"/>
        </w:trPr>
        <w:tc>
          <w:tcPr>
            <w:tcW w:w="540" w:type="dxa"/>
            <w:vMerge w:val="restart"/>
            <w:vAlign w:val="center"/>
          </w:tcPr>
          <w:p w:rsidR="006C28E2" w:rsidRPr="003E21CC" w:rsidRDefault="006C28E2" w:rsidP="00A9025E">
            <w:pPr>
              <w:pStyle w:val="ListParagraph"/>
              <w:ind w:left="0"/>
              <w:jc w:val="center"/>
              <w:rPr>
                <w:sz w:val="20"/>
                <w:szCs w:val="20"/>
              </w:rPr>
            </w:pPr>
            <w:r w:rsidRPr="003E21CC">
              <w:rPr>
                <w:sz w:val="20"/>
                <w:szCs w:val="20"/>
              </w:rPr>
              <w:t>PONV</w:t>
            </w:r>
          </w:p>
        </w:tc>
        <w:tc>
          <w:tcPr>
            <w:tcW w:w="630" w:type="dxa"/>
            <w:vMerge w:val="restart"/>
          </w:tcPr>
          <w:p w:rsidR="006C28E2" w:rsidRPr="003E21CC" w:rsidRDefault="006C28E2" w:rsidP="00A9025E">
            <w:pPr>
              <w:pStyle w:val="ListParagraph"/>
              <w:ind w:left="0"/>
              <w:jc w:val="center"/>
              <w:rPr>
                <w:sz w:val="20"/>
                <w:szCs w:val="20"/>
              </w:rPr>
            </w:pPr>
            <w:r w:rsidRPr="003E21CC">
              <w:rPr>
                <w:sz w:val="20"/>
                <w:szCs w:val="20"/>
              </w:rPr>
              <w:t>Intr</w:t>
            </w:r>
          </w:p>
        </w:tc>
        <w:tc>
          <w:tcPr>
            <w:tcW w:w="720" w:type="dxa"/>
          </w:tcPr>
          <w:p w:rsidR="006C28E2" w:rsidRPr="003E21CC" w:rsidRDefault="006C28E2" w:rsidP="00A9025E">
            <w:pPr>
              <w:pStyle w:val="ListParagraph"/>
              <w:ind w:left="0"/>
              <w:jc w:val="center"/>
              <w:rPr>
                <w:sz w:val="20"/>
                <w:szCs w:val="20"/>
              </w:rPr>
            </w:pPr>
            <w:r w:rsidRPr="003E21CC">
              <w:rPr>
                <w:sz w:val="20"/>
                <w:szCs w:val="20"/>
              </w:rPr>
              <w:t>Sblm</w:t>
            </w:r>
          </w:p>
        </w:tc>
        <w:tc>
          <w:tcPr>
            <w:tcW w:w="720" w:type="dxa"/>
          </w:tcPr>
          <w:p w:rsidR="006C28E2" w:rsidRPr="003E21CC" w:rsidRDefault="006C28E2" w:rsidP="00A9025E">
            <w:pPr>
              <w:pStyle w:val="ListParagraph"/>
              <w:ind w:left="0"/>
              <w:jc w:val="center"/>
              <w:rPr>
                <w:sz w:val="20"/>
                <w:szCs w:val="20"/>
              </w:rPr>
            </w:pPr>
            <w:r w:rsidRPr="003E21CC">
              <w:rPr>
                <w:sz w:val="20"/>
                <w:szCs w:val="20"/>
              </w:rPr>
              <w:t>0.86</w:t>
            </w:r>
          </w:p>
        </w:tc>
        <w:tc>
          <w:tcPr>
            <w:tcW w:w="900" w:type="dxa"/>
          </w:tcPr>
          <w:p w:rsidR="006C28E2" w:rsidRPr="003E21CC" w:rsidRDefault="006C28E2" w:rsidP="00A9025E">
            <w:pPr>
              <w:pStyle w:val="ListParagraph"/>
              <w:ind w:left="0"/>
              <w:jc w:val="center"/>
              <w:rPr>
                <w:sz w:val="20"/>
                <w:szCs w:val="20"/>
              </w:rPr>
            </w:pPr>
            <w:r w:rsidRPr="003E21CC">
              <w:rPr>
                <w:sz w:val="20"/>
                <w:szCs w:val="20"/>
              </w:rPr>
              <w:t>0.793</w:t>
            </w:r>
          </w:p>
        </w:tc>
        <w:tc>
          <w:tcPr>
            <w:tcW w:w="720" w:type="dxa"/>
            <w:vMerge w:val="restart"/>
            <w:vAlign w:val="center"/>
          </w:tcPr>
          <w:p w:rsidR="006C28E2" w:rsidRPr="003E21CC" w:rsidRDefault="006C28E2" w:rsidP="00A9025E">
            <w:pPr>
              <w:pStyle w:val="ListParagraph"/>
              <w:ind w:left="0"/>
              <w:jc w:val="center"/>
              <w:rPr>
                <w:sz w:val="20"/>
                <w:szCs w:val="20"/>
              </w:rPr>
            </w:pPr>
            <w:r w:rsidRPr="003E21CC">
              <w:rPr>
                <w:sz w:val="20"/>
                <w:szCs w:val="20"/>
              </w:rPr>
              <w:t>-2.546</w:t>
            </w:r>
          </w:p>
        </w:tc>
        <w:tc>
          <w:tcPr>
            <w:tcW w:w="720" w:type="dxa"/>
            <w:vMerge w:val="restart"/>
            <w:vAlign w:val="center"/>
          </w:tcPr>
          <w:p w:rsidR="006C28E2" w:rsidRPr="003E21CC" w:rsidRDefault="006C28E2" w:rsidP="00A9025E">
            <w:pPr>
              <w:pStyle w:val="ListParagraph"/>
              <w:ind w:left="0"/>
              <w:jc w:val="center"/>
              <w:rPr>
                <w:sz w:val="20"/>
                <w:szCs w:val="20"/>
              </w:rPr>
            </w:pPr>
            <w:r w:rsidRPr="003E21CC">
              <w:rPr>
                <w:sz w:val="20"/>
                <w:szCs w:val="20"/>
              </w:rPr>
              <w:t>0.011</w:t>
            </w:r>
          </w:p>
        </w:tc>
      </w:tr>
      <w:tr w:rsidR="00A9025E" w:rsidRPr="00B907BA" w:rsidTr="00A9025E">
        <w:trPr>
          <w:trHeight w:val="20"/>
        </w:trPr>
        <w:tc>
          <w:tcPr>
            <w:tcW w:w="540" w:type="dxa"/>
            <w:vMerge/>
          </w:tcPr>
          <w:p w:rsidR="006C28E2" w:rsidRPr="003E21CC" w:rsidRDefault="006C28E2" w:rsidP="00A9025E">
            <w:pPr>
              <w:pStyle w:val="ListParagraph"/>
              <w:ind w:left="0"/>
              <w:jc w:val="center"/>
              <w:rPr>
                <w:sz w:val="20"/>
                <w:szCs w:val="20"/>
              </w:rPr>
            </w:pPr>
          </w:p>
        </w:tc>
        <w:tc>
          <w:tcPr>
            <w:tcW w:w="630" w:type="dxa"/>
            <w:vMerge/>
          </w:tcPr>
          <w:p w:rsidR="006C28E2" w:rsidRPr="003E21CC" w:rsidRDefault="006C28E2" w:rsidP="00A9025E">
            <w:pPr>
              <w:pStyle w:val="ListParagraph"/>
              <w:ind w:left="0"/>
              <w:jc w:val="center"/>
              <w:rPr>
                <w:sz w:val="20"/>
                <w:szCs w:val="20"/>
              </w:rPr>
            </w:pPr>
          </w:p>
        </w:tc>
        <w:tc>
          <w:tcPr>
            <w:tcW w:w="720" w:type="dxa"/>
          </w:tcPr>
          <w:p w:rsidR="006C28E2" w:rsidRPr="003E21CC" w:rsidRDefault="006C28E2" w:rsidP="00A9025E">
            <w:pPr>
              <w:pStyle w:val="ListParagraph"/>
              <w:ind w:left="0"/>
              <w:jc w:val="center"/>
              <w:rPr>
                <w:sz w:val="20"/>
                <w:szCs w:val="20"/>
              </w:rPr>
            </w:pPr>
            <w:r w:rsidRPr="003E21CC">
              <w:rPr>
                <w:sz w:val="20"/>
                <w:szCs w:val="20"/>
              </w:rPr>
              <w:t>Ssdh</w:t>
            </w:r>
          </w:p>
        </w:tc>
        <w:tc>
          <w:tcPr>
            <w:tcW w:w="720" w:type="dxa"/>
          </w:tcPr>
          <w:p w:rsidR="006C28E2" w:rsidRPr="003E21CC" w:rsidRDefault="006C28E2" w:rsidP="00A9025E">
            <w:pPr>
              <w:pStyle w:val="ListParagraph"/>
              <w:ind w:left="0"/>
              <w:jc w:val="center"/>
              <w:rPr>
                <w:sz w:val="20"/>
                <w:szCs w:val="20"/>
              </w:rPr>
            </w:pPr>
            <w:r w:rsidRPr="003E21CC">
              <w:rPr>
                <w:sz w:val="20"/>
                <w:szCs w:val="20"/>
              </w:rPr>
              <w:t xml:space="preserve">0.285 </w:t>
            </w:r>
          </w:p>
        </w:tc>
        <w:tc>
          <w:tcPr>
            <w:tcW w:w="900" w:type="dxa"/>
          </w:tcPr>
          <w:p w:rsidR="006C28E2" w:rsidRPr="003E21CC" w:rsidRDefault="006C28E2" w:rsidP="00A9025E">
            <w:pPr>
              <w:pStyle w:val="ListParagraph"/>
              <w:ind w:left="0"/>
              <w:jc w:val="center"/>
              <w:rPr>
                <w:sz w:val="20"/>
                <w:szCs w:val="20"/>
              </w:rPr>
            </w:pPr>
            <w:r w:rsidRPr="003E21CC">
              <w:rPr>
                <w:sz w:val="20"/>
                <w:szCs w:val="20"/>
              </w:rPr>
              <w:t>0.560</w:t>
            </w:r>
          </w:p>
        </w:tc>
        <w:tc>
          <w:tcPr>
            <w:tcW w:w="720" w:type="dxa"/>
            <w:vMerge/>
          </w:tcPr>
          <w:p w:rsidR="006C28E2" w:rsidRPr="003E21CC" w:rsidRDefault="006C28E2" w:rsidP="00A9025E">
            <w:pPr>
              <w:pStyle w:val="ListParagraph"/>
              <w:ind w:left="0"/>
              <w:jc w:val="center"/>
              <w:rPr>
                <w:sz w:val="20"/>
                <w:szCs w:val="20"/>
              </w:rPr>
            </w:pPr>
          </w:p>
        </w:tc>
        <w:tc>
          <w:tcPr>
            <w:tcW w:w="720" w:type="dxa"/>
            <w:vMerge/>
          </w:tcPr>
          <w:p w:rsidR="006C28E2" w:rsidRPr="003E21CC" w:rsidRDefault="006C28E2" w:rsidP="00A9025E">
            <w:pPr>
              <w:pStyle w:val="ListParagraph"/>
              <w:ind w:left="0"/>
              <w:jc w:val="center"/>
              <w:rPr>
                <w:sz w:val="20"/>
                <w:szCs w:val="20"/>
              </w:rPr>
            </w:pPr>
          </w:p>
        </w:tc>
      </w:tr>
      <w:tr w:rsidR="00A9025E" w:rsidRPr="00B907BA" w:rsidTr="00A9025E">
        <w:trPr>
          <w:trHeight w:val="20"/>
        </w:trPr>
        <w:tc>
          <w:tcPr>
            <w:tcW w:w="540" w:type="dxa"/>
            <w:vMerge/>
          </w:tcPr>
          <w:p w:rsidR="006C28E2" w:rsidRPr="003E21CC" w:rsidRDefault="006C28E2" w:rsidP="00A9025E">
            <w:pPr>
              <w:pStyle w:val="ListParagraph"/>
              <w:ind w:left="0"/>
              <w:jc w:val="center"/>
              <w:rPr>
                <w:sz w:val="20"/>
                <w:szCs w:val="20"/>
              </w:rPr>
            </w:pPr>
          </w:p>
        </w:tc>
        <w:tc>
          <w:tcPr>
            <w:tcW w:w="630" w:type="dxa"/>
            <w:vMerge w:val="restart"/>
          </w:tcPr>
          <w:p w:rsidR="006C28E2" w:rsidRPr="003E21CC" w:rsidRDefault="006C28E2" w:rsidP="00A9025E">
            <w:pPr>
              <w:pStyle w:val="ListParagraph"/>
              <w:ind w:left="0"/>
              <w:jc w:val="center"/>
              <w:rPr>
                <w:sz w:val="20"/>
                <w:szCs w:val="20"/>
              </w:rPr>
            </w:pPr>
            <w:r w:rsidRPr="003E21CC">
              <w:rPr>
                <w:sz w:val="20"/>
                <w:szCs w:val="20"/>
              </w:rPr>
              <w:t>Kon</w:t>
            </w:r>
          </w:p>
        </w:tc>
        <w:tc>
          <w:tcPr>
            <w:tcW w:w="720" w:type="dxa"/>
          </w:tcPr>
          <w:p w:rsidR="006C28E2" w:rsidRPr="003E21CC" w:rsidRDefault="006C28E2" w:rsidP="00A9025E">
            <w:pPr>
              <w:pStyle w:val="ListParagraph"/>
              <w:ind w:left="0"/>
              <w:jc w:val="center"/>
              <w:rPr>
                <w:sz w:val="20"/>
                <w:szCs w:val="20"/>
              </w:rPr>
            </w:pPr>
            <w:r w:rsidRPr="003E21CC">
              <w:rPr>
                <w:sz w:val="20"/>
                <w:szCs w:val="20"/>
              </w:rPr>
              <w:t>Sblm</w:t>
            </w:r>
          </w:p>
        </w:tc>
        <w:tc>
          <w:tcPr>
            <w:tcW w:w="720" w:type="dxa"/>
          </w:tcPr>
          <w:p w:rsidR="006C28E2" w:rsidRPr="003E21CC" w:rsidRDefault="006C28E2" w:rsidP="00A9025E">
            <w:pPr>
              <w:pStyle w:val="ListParagraph"/>
              <w:ind w:left="0"/>
              <w:jc w:val="center"/>
              <w:rPr>
                <w:sz w:val="20"/>
                <w:szCs w:val="20"/>
              </w:rPr>
            </w:pPr>
            <w:r w:rsidRPr="003E21CC">
              <w:rPr>
                <w:sz w:val="20"/>
                <w:szCs w:val="20"/>
              </w:rPr>
              <w:t>0.81</w:t>
            </w:r>
          </w:p>
        </w:tc>
        <w:tc>
          <w:tcPr>
            <w:tcW w:w="900" w:type="dxa"/>
          </w:tcPr>
          <w:p w:rsidR="006C28E2" w:rsidRPr="003E21CC" w:rsidRDefault="006C28E2" w:rsidP="00A9025E">
            <w:pPr>
              <w:pStyle w:val="ListParagraph"/>
              <w:ind w:left="0"/>
              <w:jc w:val="center"/>
              <w:rPr>
                <w:sz w:val="20"/>
                <w:szCs w:val="20"/>
              </w:rPr>
            </w:pPr>
            <w:r w:rsidRPr="003E21CC">
              <w:rPr>
                <w:sz w:val="20"/>
                <w:szCs w:val="20"/>
              </w:rPr>
              <w:t>0.602</w:t>
            </w:r>
          </w:p>
        </w:tc>
        <w:tc>
          <w:tcPr>
            <w:tcW w:w="720" w:type="dxa"/>
            <w:vMerge w:val="restart"/>
            <w:vAlign w:val="center"/>
          </w:tcPr>
          <w:p w:rsidR="006C28E2" w:rsidRPr="003E21CC" w:rsidRDefault="006C28E2" w:rsidP="00A9025E">
            <w:pPr>
              <w:pStyle w:val="ListParagraph"/>
              <w:ind w:left="0"/>
              <w:jc w:val="center"/>
              <w:rPr>
                <w:sz w:val="20"/>
                <w:szCs w:val="20"/>
              </w:rPr>
            </w:pPr>
            <w:r w:rsidRPr="003E21CC">
              <w:rPr>
                <w:sz w:val="20"/>
                <w:szCs w:val="20"/>
              </w:rPr>
              <w:t>-0.333</w:t>
            </w:r>
          </w:p>
        </w:tc>
        <w:tc>
          <w:tcPr>
            <w:tcW w:w="720" w:type="dxa"/>
            <w:vMerge w:val="restart"/>
            <w:vAlign w:val="center"/>
          </w:tcPr>
          <w:p w:rsidR="006C28E2" w:rsidRPr="003E21CC" w:rsidRDefault="006C28E2" w:rsidP="00A9025E">
            <w:pPr>
              <w:pStyle w:val="ListParagraph"/>
              <w:ind w:left="0"/>
              <w:jc w:val="center"/>
              <w:rPr>
                <w:sz w:val="20"/>
                <w:szCs w:val="20"/>
              </w:rPr>
            </w:pPr>
            <w:r w:rsidRPr="003E21CC">
              <w:rPr>
                <w:sz w:val="20"/>
                <w:szCs w:val="20"/>
              </w:rPr>
              <w:t>0.739</w:t>
            </w:r>
          </w:p>
        </w:tc>
      </w:tr>
      <w:tr w:rsidR="00A9025E" w:rsidRPr="00B907BA" w:rsidTr="00A9025E">
        <w:trPr>
          <w:trHeight w:val="20"/>
        </w:trPr>
        <w:tc>
          <w:tcPr>
            <w:tcW w:w="540" w:type="dxa"/>
            <w:vMerge/>
          </w:tcPr>
          <w:p w:rsidR="006C28E2" w:rsidRPr="00B907BA" w:rsidRDefault="006C28E2" w:rsidP="00A9025E">
            <w:pPr>
              <w:pStyle w:val="ListParagraph"/>
              <w:ind w:left="0"/>
              <w:jc w:val="center"/>
            </w:pPr>
          </w:p>
        </w:tc>
        <w:tc>
          <w:tcPr>
            <w:tcW w:w="630" w:type="dxa"/>
            <w:vMerge/>
          </w:tcPr>
          <w:p w:rsidR="006C28E2" w:rsidRPr="00B907BA" w:rsidRDefault="006C28E2" w:rsidP="00A9025E">
            <w:pPr>
              <w:pStyle w:val="ListParagraph"/>
              <w:ind w:left="0"/>
              <w:jc w:val="center"/>
            </w:pPr>
          </w:p>
        </w:tc>
        <w:tc>
          <w:tcPr>
            <w:tcW w:w="720" w:type="dxa"/>
          </w:tcPr>
          <w:p w:rsidR="006C28E2" w:rsidRPr="003E21CC" w:rsidRDefault="006C28E2" w:rsidP="00A9025E">
            <w:pPr>
              <w:pStyle w:val="ListParagraph"/>
              <w:ind w:left="0"/>
              <w:jc w:val="center"/>
              <w:rPr>
                <w:sz w:val="20"/>
                <w:szCs w:val="20"/>
              </w:rPr>
            </w:pPr>
            <w:r w:rsidRPr="003E21CC">
              <w:rPr>
                <w:sz w:val="20"/>
                <w:szCs w:val="20"/>
              </w:rPr>
              <w:t>Ssdh</w:t>
            </w:r>
          </w:p>
        </w:tc>
        <w:tc>
          <w:tcPr>
            <w:tcW w:w="720" w:type="dxa"/>
          </w:tcPr>
          <w:p w:rsidR="006C28E2" w:rsidRPr="003E21CC" w:rsidRDefault="006C28E2" w:rsidP="00A9025E">
            <w:pPr>
              <w:pStyle w:val="ListParagraph"/>
              <w:ind w:left="0"/>
              <w:jc w:val="center"/>
              <w:rPr>
                <w:sz w:val="20"/>
                <w:szCs w:val="20"/>
              </w:rPr>
            </w:pPr>
            <w:r w:rsidRPr="003E21CC">
              <w:rPr>
                <w:sz w:val="20"/>
                <w:szCs w:val="20"/>
              </w:rPr>
              <w:t>0.76</w:t>
            </w:r>
          </w:p>
        </w:tc>
        <w:tc>
          <w:tcPr>
            <w:tcW w:w="900" w:type="dxa"/>
          </w:tcPr>
          <w:p w:rsidR="006C28E2" w:rsidRPr="003E21CC" w:rsidRDefault="006C28E2" w:rsidP="00A9025E">
            <w:pPr>
              <w:pStyle w:val="ListParagraph"/>
              <w:ind w:left="0"/>
              <w:jc w:val="center"/>
              <w:rPr>
                <w:sz w:val="20"/>
                <w:szCs w:val="20"/>
              </w:rPr>
            </w:pPr>
            <w:r w:rsidRPr="003E21CC">
              <w:rPr>
                <w:sz w:val="20"/>
                <w:szCs w:val="20"/>
              </w:rPr>
              <w:t>0.768</w:t>
            </w:r>
          </w:p>
        </w:tc>
        <w:tc>
          <w:tcPr>
            <w:tcW w:w="720" w:type="dxa"/>
            <w:vMerge/>
          </w:tcPr>
          <w:p w:rsidR="006C28E2" w:rsidRPr="00B907BA" w:rsidRDefault="006C28E2" w:rsidP="00A9025E">
            <w:pPr>
              <w:pStyle w:val="ListParagraph"/>
              <w:ind w:left="0"/>
              <w:jc w:val="center"/>
            </w:pPr>
          </w:p>
        </w:tc>
        <w:tc>
          <w:tcPr>
            <w:tcW w:w="720" w:type="dxa"/>
            <w:vMerge/>
          </w:tcPr>
          <w:p w:rsidR="006C28E2" w:rsidRPr="00B907BA" w:rsidRDefault="006C28E2" w:rsidP="00A9025E">
            <w:pPr>
              <w:pStyle w:val="ListParagraph"/>
              <w:ind w:left="0"/>
              <w:jc w:val="center"/>
            </w:pPr>
          </w:p>
        </w:tc>
      </w:tr>
    </w:tbl>
    <w:p w:rsidR="00A9025E" w:rsidRDefault="00A9025E" w:rsidP="00A9025E">
      <w:pPr>
        <w:ind w:left="-142" w:right="-76" w:firstLine="436"/>
        <w:jc w:val="both"/>
      </w:pPr>
      <w:proofErr w:type="gramStart"/>
      <w:r>
        <w:t xml:space="preserve">Berdasarkan tabel 5 penurunan respon mual muntah </w:t>
      </w:r>
      <w:r w:rsidRPr="00A9025E">
        <w:rPr>
          <w:spacing w:val="1"/>
        </w:rPr>
        <w:t>pada kelompok intervensi didapatkan rerata 0.575 dan penurunan pada kelompok kontrol didapatkan rerata 0.05.</w:t>
      </w:r>
      <w:proofErr w:type="gramEnd"/>
      <w:r w:rsidRPr="00A9025E">
        <w:rPr>
          <w:spacing w:val="1"/>
        </w:rPr>
        <w:t xml:space="preserve"> Rata-rata </w:t>
      </w:r>
      <w:r>
        <w:t>sebanyak 8 responden (</w:t>
      </w:r>
      <w:r w:rsidRPr="00D007D9">
        <w:t>38.1</w:t>
      </w:r>
      <w:r>
        <w:t xml:space="preserve">%) mengalami mual pada kelompok intervensi dan rata-rata sebanyak 16 responden </w:t>
      </w:r>
      <w:r w:rsidRPr="00B80237">
        <w:t>(66.7%)</w:t>
      </w:r>
      <w:r>
        <w:t xml:space="preserve"> yang juga mengalami mual pada kelompok kontrol.</w:t>
      </w:r>
      <w:r w:rsidR="00202B5C">
        <w:t xml:space="preserve"> Berdasarkan tabel 5 diatas dapat diketahui bahwa hasil analisis data menggunakan </w:t>
      </w:r>
      <w:r w:rsidR="00202B5C">
        <w:rPr>
          <w:i/>
        </w:rPr>
        <w:t xml:space="preserve">Wilcokson </w:t>
      </w:r>
      <w:r w:rsidR="00396C0F">
        <w:t xml:space="preserve">kelompok intervensi dengan hasil ada </w:t>
      </w:r>
      <w:proofErr w:type="gramStart"/>
      <w:r w:rsidR="00396C0F">
        <w:t>beda</w:t>
      </w:r>
      <w:proofErr w:type="gramEnd"/>
      <w:r w:rsidR="00396C0F">
        <w:t xml:space="preserve"> (bermakna) dengan </w:t>
      </w:r>
      <w:r w:rsidR="00396C0F">
        <w:rPr>
          <w:i/>
        </w:rPr>
        <w:t xml:space="preserve">p = </w:t>
      </w:r>
      <w:r w:rsidR="00396C0F">
        <w:t xml:space="preserve">0.011 </w:t>
      </w:r>
      <w:r w:rsidR="00396C0F">
        <w:lastRenderedPageBreak/>
        <w:t>(</w:t>
      </w:r>
      <w:r w:rsidR="00396C0F">
        <w:rPr>
          <w:i/>
        </w:rPr>
        <w:t>p&lt;</w:t>
      </w:r>
      <w:r w:rsidR="00396C0F">
        <w:t xml:space="preserve">0.05). Pada kelompok kontrol dengan hasil tidak ada </w:t>
      </w:r>
      <w:proofErr w:type="gramStart"/>
      <w:r w:rsidR="00396C0F">
        <w:t>beda</w:t>
      </w:r>
      <w:proofErr w:type="gramEnd"/>
      <w:r w:rsidR="00396C0F">
        <w:t xml:space="preserve"> (tidak bermakna)</w:t>
      </w:r>
      <w:r w:rsidR="00396C0F" w:rsidRPr="00396C0F">
        <w:t xml:space="preserve"> </w:t>
      </w:r>
      <w:r w:rsidR="00396C0F">
        <w:t xml:space="preserve">dengan </w:t>
      </w:r>
      <w:r w:rsidR="00396C0F">
        <w:rPr>
          <w:i/>
        </w:rPr>
        <w:t xml:space="preserve">p = </w:t>
      </w:r>
      <w:r w:rsidR="00396C0F">
        <w:t>0.739 (</w:t>
      </w:r>
      <w:r w:rsidR="00396C0F">
        <w:rPr>
          <w:i/>
        </w:rPr>
        <w:t>p&gt;</w:t>
      </w:r>
      <w:r w:rsidR="00396C0F">
        <w:t>0.05).</w:t>
      </w:r>
    </w:p>
    <w:p w:rsidR="00E80FEC" w:rsidRPr="00396C0F" w:rsidRDefault="00E80FEC" w:rsidP="00A9025E">
      <w:pPr>
        <w:ind w:left="-142" w:right="-76" w:firstLine="436"/>
        <w:jc w:val="both"/>
        <w:rPr>
          <w:spacing w:val="1"/>
        </w:rPr>
      </w:pPr>
    </w:p>
    <w:p w:rsidR="006C28E2" w:rsidRPr="004F4FE0" w:rsidRDefault="006C28E2" w:rsidP="004F4FE0">
      <w:pPr>
        <w:ind w:right="-76"/>
        <w:jc w:val="both"/>
        <w:rPr>
          <w:lang w:val="id-ID"/>
        </w:rPr>
      </w:pPr>
    </w:p>
    <w:p w:rsidR="00E80FEC" w:rsidRPr="00E80FEC" w:rsidRDefault="004F4FE0" w:rsidP="00E80FEC">
      <w:pPr>
        <w:pStyle w:val="ListParagraph"/>
        <w:numPr>
          <w:ilvl w:val="0"/>
          <w:numId w:val="1"/>
        </w:numPr>
        <w:ind w:left="180" w:right="-76" w:hanging="270"/>
        <w:jc w:val="both"/>
        <w:rPr>
          <w:lang w:val="id-ID"/>
        </w:rPr>
      </w:pPr>
      <w:r>
        <w:t>Perbedaan Penurunan Rerata Respon Mual Muntah Kelompok Intervensi dan Kelompok Kontrol</w:t>
      </w:r>
      <w:r w:rsidR="00E80FEC">
        <w:t xml:space="preserve"> </w:t>
      </w:r>
    </w:p>
    <w:p w:rsidR="008D2D73" w:rsidRPr="00E80FEC" w:rsidRDefault="00E80FEC" w:rsidP="00E80FEC">
      <w:pPr>
        <w:pStyle w:val="ListParagraph"/>
        <w:ind w:left="180" w:right="-76"/>
        <w:jc w:val="center"/>
        <w:rPr>
          <w:lang w:val="id-ID"/>
        </w:rPr>
      </w:pPr>
      <w:proofErr w:type="gramStart"/>
      <w:r>
        <w:t>Tabel 6.</w:t>
      </w:r>
      <w:proofErr w:type="gramEnd"/>
      <w:r>
        <w:t xml:space="preserve"> Mual Muntah Kelompok Intervensi dan Kelompok Kontrol</w:t>
      </w:r>
    </w:p>
    <w:p w:rsidR="00E80FEC" w:rsidRDefault="00E80FEC" w:rsidP="00E80FEC">
      <w:pPr>
        <w:ind w:right="-76"/>
        <w:jc w:val="both"/>
        <w:rPr>
          <w:lang w:val="id-ID"/>
        </w:rPr>
      </w:pPr>
    </w:p>
    <w:p w:rsidR="00DB5920" w:rsidRPr="00DB5920" w:rsidRDefault="00DB5920" w:rsidP="00DB5920">
      <w:pPr>
        <w:ind w:left="-142" w:right="-76" w:firstLine="436"/>
        <w:jc w:val="both"/>
        <w:rPr>
          <w:rFonts w:eastAsiaTheme="minorEastAsia"/>
          <w:iCs/>
          <w:color w:val="1C1C1C"/>
          <w:lang w:eastAsia="id-ID"/>
        </w:rPr>
      </w:pPr>
      <w:r w:rsidRPr="00DB5920">
        <w:t>Berdasarkan</w:t>
      </w:r>
      <w:r w:rsidRPr="00DB5920">
        <w:rPr>
          <w:b/>
        </w:rPr>
        <w:t xml:space="preserve"> </w:t>
      </w:r>
      <w:r>
        <w:t>tabel 6</w:t>
      </w:r>
      <w:r w:rsidRPr="00B907BA">
        <w:t xml:space="preserve"> diatas pada</w:t>
      </w:r>
      <w:r w:rsidRPr="00DB5920">
        <w:rPr>
          <w:bCs/>
          <w:color w:val="000000"/>
        </w:rPr>
        <w:t xml:space="preserve"> kelompok intervensi mean rank lebih tinggi dibandingkan kelompok kontrol dengan nilai mean </w:t>
      </w:r>
      <w:proofErr w:type="gramStart"/>
      <w:r w:rsidRPr="00DB5920">
        <w:rPr>
          <w:bCs/>
          <w:color w:val="000000"/>
        </w:rPr>
        <w:t>25.05 .</w:t>
      </w:r>
      <w:proofErr w:type="gramEnd"/>
      <w:r w:rsidRPr="00DB5920">
        <w:rPr>
          <w:bCs/>
          <w:color w:val="000000"/>
        </w:rPr>
        <w:t xml:space="preserve"> </w:t>
      </w:r>
      <w:r w:rsidRPr="00DB5920">
        <w:rPr>
          <w:rFonts w:eastAsiaTheme="minorEastAsia"/>
          <w:iCs/>
          <w:color w:val="1C1C1C"/>
          <w:lang w:eastAsia="id-ID"/>
        </w:rPr>
        <w:t xml:space="preserve">Hasil uji statistik menggunakan </w:t>
      </w:r>
      <w:r w:rsidRPr="00DB5920">
        <w:rPr>
          <w:rFonts w:eastAsiaTheme="minorEastAsia"/>
          <w:i/>
          <w:iCs/>
          <w:color w:val="1C1C1C"/>
          <w:lang w:eastAsia="id-ID"/>
        </w:rPr>
        <w:t>Mann Whitney</w:t>
      </w:r>
      <w:r w:rsidR="009A6C17">
        <w:rPr>
          <w:rFonts w:eastAsiaTheme="minorEastAsia"/>
          <w:iCs/>
          <w:color w:val="1C1C1C"/>
          <w:lang w:eastAsia="id-ID"/>
        </w:rPr>
        <w:t xml:space="preserve"> </w:t>
      </w:r>
      <w:r w:rsidR="00026D72">
        <w:rPr>
          <w:rFonts w:eastAsiaTheme="minorEastAsia"/>
          <w:iCs/>
          <w:color w:val="1C1C1C"/>
          <w:lang w:eastAsia="id-ID"/>
        </w:rPr>
        <w:t xml:space="preserve">dengan hasil ada </w:t>
      </w:r>
      <w:proofErr w:type="gramStart"/>
      <w:r w:rsidR="00026D72">
        <w:rPr>
          <w:rFonts w:eastAsiaTheme="minorEastAsia"/>
          <w:iCs/>
          <w:color w:val="1C1C1C"/>
          <w:lang w:eastAsia="id-ID"/>
        </w:rPr>
        <w:t>beda</w:t>
      </w:r>
      <w:proofErr w:type="gramEnd"/>
      <w:r w:rsidR="00026D72">
        <w:rPr>
          <w:rFonts w:eastAsiaTheme="minorEastAsia"/>
          <w:iCs/>
          <w:color w:val="1C1C1C"/>
          <w:lang w:eastAsia="id-ID"/>
        </w:rPr>
        <w:t xml:space="preserve"> (bermakna)</w:t>
      </w:r>
      <w:r w:rsidR="009A6C17">
        <w:rPr>
          <w:rFonts w:eastAsiaTheme="minorEastAsia"/>
          <w:iCs/>
          <w:color w:val="1C1C1C"/>
          <w:lang w:eastAsia="id-ID"/>
        </w:rPr>
        <w:t xml:space="preserve"> </w:t>
      </w:r>
      <w:r w:rsidR="009A6C17">
        <w:rPr>
          <w:rFonts w:eastAsiaTheme="minorEastAsia"/>
          <w:i/>
          <w:iCs/>
          <w:color w:val="1C1C1C"/>
          <w:lang w:eastAsia="id-ID"/>
        </w:rPr>
        <w:t>p =</w:t>
      </w:r>
      <w:r w:rsidR="009A6C17">
        <w:rPr>
          <w:rFonts w:eastAsiaTheme="minorEastAsia"/>
          <w:iCs/>
          <w:color w:val="1C1C1C"/>
          <w:lang w:eastAsia="id-ID"/>
        </w:rPr>
        <w:t xml:space="preserve"> 0.043 (</w:t>
      </w:r>
      <w:r w:rsidR="00BD45C0">
        <w:rPr>
          <w:rFonts w:eastAsiaTheme="minorEastAsia"/>
          <w:i/>
          <w:iCs/>
          <w:color w:val="1C1C1C"/>
          <w:lang w:eastAsia="id-ID"/>
        </w:rPr>
        <w:t>p</w:t>
      </w:r>
      <w:r w:rsidRPr="00DB5920">
        <w:rPr>
          <w:rFonts w:eastAsiaTheme="minorEastAsia"/>
          <w:iCs/>
          <w:color w:val="1C1C1C"/>
          <w:lang w:eastAsia="id-ID"/>
        </w:rPr>
        <w:t>&lt;0.05</w:t>
      </w:r>
      <w:r w:rsidR="009A6C17">
        <w:rPr>
          <w:rFonts w:eastAsiaTheme="minorEastAsia"/>
          <w:iCs/>
          <w:color w:val="1C1C1C"/>
          <w:lang w:eastAsia="id-ID"/>
        </w:rPr>
        <w:t>). B</w:t>
      </w:r>
      <w:r w:rsidRPr="00DB5920">
        <w:rPr>
          <w:rFonts w:eastAsiaTheme="minorEastAsia"/>
          <w:iCs/>
          <w:color w:val="1C1C1C"/>
          <w:lang w:eastAsia="id-ID"/>
        </w:rPr>
        <w:t>erarti</w:t>
      </w:r>
      <w:r w:rsidR="009A6C17">
        <w:rPr>
          <w:rFonts w:eastAsiaTheme="minorEastAsia"/>
          <w:iCs/>
          <w:color w:val="1C1C1C"/>
          <w:lang w:eastAsia="id-ID"/>
        </w:rPr>
        <w:t xml:space="preserve"> aromaterapi</w:t>
      </w:r>
      <w:r w:rsidRPr="00DB5920">
        <w:rPr>
          <w:rFonts w:eastAsiaTheme="minorEastAsia"/>
          <w:iCs/>
          <w:color w:val="1C1C1C"/>
          <w:lang w:eastAsia="id-ID"/>
        </w:rPr>
        <w:t xml:space="preserve"> </w:t>
      </w:r>
      <w:r w:rsidRPr="00DB5920">
        <w:rPr>
          <w:rFonts w:eastAsiaTheme="minorEastAsia"/>
          <w:i/>
          <w:iCs/>
          <w:color w:val="1C1C1C"/>
          <w:lang w:eastAsia="id-ID"/>
        </w:rPr>
        <w:t>lemon essential oil</w:t>
      </w:r>
      <w:r w:rsidRPr="00DB5920">
        <w:rPr>
          <w:rFonts w:eastAsiaTheme="minorEastAsia"/>
          <w:iCs/>
          <w:color w:val="1C1C1C"/>
          <w:lang w:eastAsia="id-ID"/>
        </w:rPr>
        <w:t xml:space="preserve"> berpengaruh terhadap mual muntah post operasi </w:t>
      </w:r>
      <w:r w:rsidRPr="00DB5920">
        <w:rPr>
          <w:rFonts w:eastAsiaTheme="minorEastAsia"/>
          <w:i/>
          <w:iCs/>
          <w:color w:val="1C1C1C"/>
          <w:lang w:eastAsia="id-ID"/>
        </w:rPr>
        <w:t xml:space="preserve">sectio </w:t>
      </w:r>
      <w:proofErr w:type="gramStart"/>
      <w:r w:rsidRPr="00DB5920">
        <w:rPr>
          <w:rFonts w:eastAsiaTheme="minorEastAsia"/>
          <w:i/>
          <w:iCs/>
          <w:color w:val="1C1C1C"/>
          <w:lang w:eastAsia="id-ID"/>
        </w:rPr>
        <w:t>caesarea</w:t>
      </w:r>
      <w:r w:rsidRPr="00DB5920">
        <w:rPr>
          <w:rFonts w:eastAsiaTheme="minorEastAsia"/>
          <w:iCs/>
          <w:color w:val="1C1C1C"/>
          <w:lang w:eastAsia="id-ID"/>
        </w:rPr>
        <w:t xml:space="preserve">  dengan</w:t>
      </w:r>
      <w:proofErr w:type="gramEnd"/>
      <w:r w:rsidRPr="00DB5920">
        <w:rPr>
          <w:rFonts w:eastAsiaTheme="minorEastAsia"/>
          <w:iCs/>
          <w:color w:val="1C1C1C"/>
          <w:lang w:eastAsia="id-ID"/>
        </w:rPr>
        <w:t xml:space="preserve"> spinal</w:t>
      </w:r>
      <w:r w:rsidR="009A6C17">
        <w:rPr>
          <w:rFonts w:eastAsiaTheme="minorEastAsia"/>
          <w:iCs/>
          <w:color w:val="1C1C1C"/>
          <w:lang w:eastAsia="id-ID"/>
        </w:rPr>
        <w:t xml:space="preserve"> anestesi di RSKIA Sadewa Yogyakarta</w:t>
      </w:r>
      <w:r w:rsidRPr="00DB5920">
        <w:rPr>
          <w:rFonts w:eastAsiaTheme="minorEastAsia"/>
          <w:iCs/>
          <w:color w:val="1C1C1C"/>
          <w:lang w:eastAsia="id-ID"/>
        </w:rPr>
        <w:t>.</w:t>
      </w:r>
    </w:p>
    <w:p w:rsidR="008D2D73" w:rsidRDefault="008D2D73" w:rsidP="00026D72">
      <w:pPr>
        <w:tabs>
          <w:tab w:val="left" w:pos="1096"/>
        </w:tabs>
        <w:ind w:right="-76"/>
        <w:jc w:val="both"/>
        <w:rPr>
          <w:b/>
        </w:rPr>
      </w:pPr>
    </w:p>
    <w:p w:rsidR="008D2D73" w:rsidRPr="00BA0B4D" w:rsidRDefault="008D2D73" w:rsidP="008D2D73">
      <w:pPr>
        <w:tabs>
          <w:tab w:val="left" w:pos="1096"/>
        </w:tabs>
        <w:ind w:left="-142" w:right="-76"/>
        <w:jc w:val="both"/>
        <w:rPr>
          <w:b/>
        </w:rPr>
      </w:pPr>
      <w:r w:rsidRPr="00BA0B4D">
        <w:rPr>
          <w:b/>
          <w:lang w:val="id-ID"/>
        </w:rPr>
        <w:t>PEMBAHASAN</w:t>
      </w:r>
    </w:p>
    <w:p w:rsidR="008D2D73" w:rsidRPr="00EB5E7A" w:rsidRDefault="008D2D73" w:rsidP="008D2D73">
      <w:pPr>
        <w:pStyle w:val="ListParagraph"/>
        <w:numPr>
          <w:ilvl w:val="0"/>
          <w:numId w:val="4"/>
        </w:numPr>
        <w:ind w:left="180" w:hanging="270"/>
        <w:jc w:val="both"/>
      </w:pPr>
      <w:r>
        <w:t>Karakteristik R</w:t>
      </w:r>
      <w:r w:rsidRPr="00EB5E7A">
        <w:t>esponden</w:t>
      </w:r>
      <w:r>
        <w:t xml:space="preserve"> P</w:t>
      </w:r>
      <w:r w:rsidRPr="00EB5E7A">
        <w:t>enelitian</w:t>
      </w:r>
      <w:r w:rsidR="00CB23F7">
        <w:t xml:space="preserve"> di RSKIA Sadewa</w:t>
      </w:r>
      <w:r w:rsidRPr="00EB5E7A">
        <w:t xml:space="preserve"> Yogyakarta.</w:t>
      </w:r>
    </w:p>
    <w:p w:rsidR="00CB23F7" w:rsidRDefault="008D2D73" w:rsidP="00695A09">
      <w:pPr>
        <w:ind w:left="180" w:firstLine="540"/>
        <w:jc w:val="both"/>
        <w:rPr>
          <w:vertAlign w:val="superscript"/>
        </w:rPr>
      </w:pPr>
      <w:r w:rsidRPr="00F43670">
        <w:t>Dar</w:t>
      </w:r>
      <w:r>
        <w:t>i data penelitian pada tabel 2</w:t>
      </w:r>
      <w:r w:rsidRPr="00F43670">
        <w:t xml:space="preserve"> menunjukan bahwa karakteristik responden</w:t>
      </w:r>
      <w:r>
        <w:t xml:space="preserve"> pada pen</w:t>
      </w:r>
      <w:r w:rsidR="00073B33">
        <w:t xml:space="preserve">elitian ini yaitu </w:t>
      </w:r>
      <w:proofErr w:type="gramStart"/>
      <w:r w:rsidR="00073B33">
        <w:t>usia</w:t>
      </w:r>
      <w:proofErr w:type="gramEnd"/>
      <w:r w:rsidRPr="00F43670">
        <w:t>,</w:t>
      </w:r>
      <w:r w:rsidR="00073B33">
        <w:t xml:space="preserve"> durasi operasi</w:t>
      </w:r>
      <w:r>
        <w:t>,</w:t>
      </w:r>
      <w:r w:rsidR="00073B33">
        <w:t xml:space="preserve"> riwayat merokok dan riwayat mual muntah perjalanan</w:t>
      </w:r>
      <w:r>
        <w:t>.</w:t>
      </w:r>
      <w:r w:rsidR="00CB23F7">
        <w:t xml:space="preserve"> </w:t>
      </w:r>
      <w:proofErr w:type="gramStart"/>
      <w:r w:rsidR="00CB23F7">
        <w:t>U</w:t>
      </w:r>
      <w:r w:rsidR="00CB23F7" w:rsidRPr="00093428">
        <w:t>sia</w:t>
      </w:r>
      <w:proofErr w:type="gramEnd"/>
      <w:r w:rsidR="00CB23F7" w:rsidRPr="00093428">
        <w:t xml:space="preserve"> respoden paling banyak adalah rentang usia 26-30 tahun. </w:t>
      </w:r>
      <w:proofErr w:type="gramStart"/>
      <w:r w:rsidR="00CB23F7" w:rsidRPr="00093428">
        <w:t>Pada kelompok intervensi sebanyak 10 orang (47.6%) dan pada kelompok kontrol 8 orang (38.1%)</w:t>
      </w:r>
      <w:r w:rsidR="00CB23F7">
        <w:t>.</w:t>
      </w:r>
      <w:proofErr w:type="gramEnd"/>
      <w:r w:rsidR="00CB23F7">
        <w:t xml:space="preserve"> U</w:t>
      </w:r>
      <w:r w:rsidR="00CB23F7" w:rsidRPr="00093428">
        <w:t xml:space="preserve">mur dewasa muda pada pasien yang menjalani operasi lebih peka terhadap efek obat </w:t>
      </w:r>
      <w:r w:rsidR="00CB23F7" w:rsidRPr="00093428">
        <w:lastRenderedPageBreak/>
        <w:t>anestesi karena perubahan fisiologis, sehingga akan memepengaruhi sistem metabolisme obat yang akan mengakibatkan terjadinya mual muntah, berbeda dengan umur yang lebih tua pencapaian obat lebih lama karena penurunan fisiologis sehingga metabolisme obat akan memanjang dan efek mual muntahnya le</w:t>
      </w:r>
      <w:r w:rsidR="00CB23F7">
        <w:t>bih sedikit dibadingkan yang leb</w:t>
      </w:r>
      <w:r w:rsidR="00CB23F7" w:rsidRPr="00093428">
        <w:t>ih muda.</w:t>
      </w:r>
      <w:r w:rsidR="00CB23F7">
        <w:rPr>
          <w:vertAlign w:val="superscript"/>
        </w:rPr>
        <w:t>11</w:t>
      </w:r>
    </w:p>
    <w:p w:rsidR="005B7408" w:rsidRDefault="00695A09" w:rsidP="005B7408">
      <w:pPr>
        <w:ind w:left="180" w:firstLine="540"/>
        <w:jc w:val="both"/>
        <w:rPr>
          <w:vertAlign w:val="superscript"/>
        </w:rPr>
      </w:pPr>
      <w:proofErr w:type="gramStart"/>
      <w:r>
        <w:t>Durasi operasi paling banyak pada kelompok intervensi adalah 61-75 menit sebanyak 10 orang (47.6%).</w:t>
      </w:r>
      <w:proofErr w:type="gramEnd"/>
      <w:r>
        <w:t xml:space="preserve"> </w:t>
      </w:r>
      <w:proofErr w:type="gramStart"/>
      <w:r>
        <w:t>Pada kelompok kontrol paling banyak adalah 30-45 menit dan 46-60 menit sebanyak 7 orang (33.3%).</w:t>
      </w:r>
      <w:proofErr w:type="gramEnd"/>
      <w:r w:rsidR="0082577E">
        <w:t xml:space="preserve"> Hasil penelitian yang dilakukan oleh Yusa Has, 2013 bahwa </w:t>
      </w:r>
      <w:r w:rsidR="0082577E" w:rsidRPr="00914553">
        <w:t xml:space="preserve"> dari 21 pasien yang menjalani operasi</w:t>
      </w:r>
      <w:r w:rsidR="0082577E">
        <w:t xml:space="preserve"> k</w:t>
      </w:r>
      <w:r w:rsidR="0082577E" w:rsidRPr="00914553">
        <w:t>ejadian PONV terbanyak pada durasi operasi dan anestesi lebih dari 30 menit sampai 2 jam.</w:t>
      </w:r>
      <w:r w:rsidR="0082577E">
        <w:rPr>
          <w:vertAlign w:val="superscript"/>
        </w:rPr>
        <w:t>12</w:t>
      </w:r>
    </w:p>
    <w:p w:rsidR="005E4161" w:rsidRDefault="005B7408" w:rsidP="005E4161">
      <w:pPr>
        <w:ind w:left="180" w:firstLine="540"/>
        <w:jc w:val="both"/>
        <w:rPr>
          <w:vertAlign w:val="superscript"/>
        </w:rPr>
      </w:pPr>
      <w:proofErr w:type="gramStart"/>
      <w:r>
        <w:t xml:space="preserve">Riwayat Merokok pada </w:t>
      </w:r>
      <w:r w:rsidRPr="00093428">
        <w:t>kelompok</w:t>
      </w:r>
      <w:r>
        <w:t xml:space="preserve"> intervensi paling banyak responden yang tidak mempunyai riwayat merokok yaitu 17 orang (81.0%) mengalami PONV.</w:t>
      </w:r>
      <w:proofErr w:type="gramEnd"/>
      <w:r>
        <w:t xml:space="preserve"> </w:t>
      </w:r>
      <w:proofErr w:type="gramStart"/>
      <w:r>
        <w:t>Pada kelompok kontrol juga didapatkan hasil bahwa paling banyak responden yang tidak mempunyai riwayat merokok yaitu 15 orang (71.4%).</w:t>
      </w:r>
      <w:proofErr w:type="gramEnd"/>
      <w:r>
        <w:t xml:space="preserve"> </w:t>
      </w:r>
      <w:proofErr w:type="gramStart"/>
      <w:r>
        <w:t>Pasien yang merokok merupakan factor proteksi terhadap PONV.</w:t>
      </w:r>
      <w:proofErr w:type="gramEnd"/>
      <w:r>
        <w:t xml:space="preserve"> Hal ini diduga karena adanya bahan </w:t>
      </w:r>
      <w:r w:rsidRPr="007501C7">
        <w:rPr>
          <w:i/>
        </w:rPr>
        <w:t>antiemetic</w:t>
      </w:r>
      <w:r>
        <w:rPr>
          <w:i/>
        </w:rPr>
        <w:t xml:space="preserve"> </w:t>
      </w:r>
      <w:r>
        <w:t xml:space="preserve">di dalam asap tembakau yang memblok salah satu reseptor </w:t>
      </w:r>
      <w:proofErr w:type="gramStart"/>
      <w:r>
        <w:t>dopamine(</w:t>
      </w:r>
      <w:proofErr w:type="gramEnd"/>
      <w:r>
        <w:t>D2), kolinergik, histamine (H1), 5-HT3 dan reseptor neurokin (NK1).</w:t>
      </w:r>
      <w:r>
        <w:rPr>
          <w:vertAlign w:val="superscript"/>
        </w:rPr>
        <w:t>13</w:t>
      </w:r>
    </w:p>
    <w:p w:rsidR="0007187D" w:rsidRPr="004F7C11" w:rsidRDefault="005E4161" w:rsidP="004F7C11">
      <w:pPr>
        <w:ind w:left="180" w:firstLine="540"/>
        <w:jc w:val="both"/>
        <w:rPr>
          <w:vertAlign w:val="superscript"/>
        </w:rPr>
      </w:pPr>
      <w:proofErr w:type="gramStart"/>
      <w:r>
        <w:t xml:space="preserve">Riwayat mual muntah perjalanan kelompok intervensi paling banyak responden yang tidak mempunyai riwayat mual </w:t>
      </w:r>
      <w:r>
        <w:lastRenderedPageBreak/>
        <w:t>muntah perjalanan sebanyak 13 orang (61.9%)</w:t>
      </w:r>
      <w:r w:rsidR="0081378C">
        <w:t>.</w:t>
      </w:r>
      <w:proofErr w:type="gramEnd"/>
      <w:r w:rsidR="0081378C">
        <w:t xml:space="preserve"> </w:t>
      </w:r>
      <w:proofErr w:type="gramStart"/>
      <w:r>
        <w:t>Pada kelompok kontrol paling banyak responden yang tidak mempunyai riwayat mual muntah perjalanan yaitu 11 orang (52.4%).</w:t>
      </w:r>
      <w:proofErr w:type="gramEnd"/>
      <w:r>
        <w:t xml:space="preserve"> Hal ini berbeda dengan teori yang ada bahwa terjadi peningkatan kejadia PONV tiga kali lipat pada pasien dengan riwayat mual muntah p</w:t>
      </w:r>
      <w:r w:rsidR="0081378C">
        <w:t>erjalanan.</w:t>
      </w:r>
      <w:r w:rsidR="0081378C">
        <w:rPr>
          <w:vertAlign w:val="superscript"/>
        </w:rPr>
        <w:t>14</w:t>
      </w:r>
      <w:r w:rsidR="0007187D">
        <w:rPr>
          <w:vertAlign w:val="superscript"/>
        </w:rPr>
        <w:t xml:space="preserve"> </w:t>
      </w:r>
      <w:r w:rsidR="0007187D">
        <w:t>Hal ini dapat terjadi disebabkan karena etiologi PONV bersifat multifaktoral atau kompleks dan kemungkinan pula dikarenakan pasien memiliki faktor risiko lain.</w:t>
      </w:r>
      <w:r w:rsidR="0007187D">
        <w:rPr>
          <w:vertAlign w:val="superscript"/>
        </w:rPr>
        <w:t>11</w:t>
      </w:r>
    </w:p>
    <w:p w:rsidR="007B1EC0" w:rsidRDefault="0081645A" w:rsidP="007B1EC0">
      <w:pPr>
        <w:numPr>
          <w:ilvl w:val="0"/>
          <w:numId w:val="4"/>
        </w:numPr>
        <w:ind w:left="180"/>
        <w:jc w:val="both"/>
      </w:pPr>
      <w:r>
        <w:t xml:space="preserve">Respon mual muntah </w:t>
      </w:r>
      <w:r w:rsidRPr="0081645A">
        <w:rPr>
          <w:i/>
        </w:rPr>
        <w:t>post operasi Sectio Caesarea</w:t>
      </w:r>
      <w:r w:rsidRPr="002E1FE1">
        <w:t xml:space="preserve"> sebelum dan sesudah diberikan </w:t>
      </w:r>
      <w:r w:rsidRPr="002338C6">
        <w:t xml:space="preserve">aromaterapi </w:t>
      </w:r>
      <w:r w:rsidRPr="0081645A">
        <w:rPr>
          <w:i/>
        </w:rPr>
        <w:t>lemon essential oil</w:t>
      </w:r>
      <w:r w:rsidR="007B1EC0">
        <w:t xml:space="preserve"> kelompok intervensi</w:t>
      </w:r>
    </w:p>
    <w:p w:rsidR="007B1EC0" w:rsidRDefault="007B1EC0" w:rsidP="007B1EC0">
      <w:pPr>
        <w:ind w:left="180" w:firstLine="540"/>
        <w:jc w:val="both"/>
      </w:pPr>
      <w:r>
        <w:t>R</w:t>
      </w:r>
      <w:r w:rsidRPr="00F24983">
        <w:t>espon mual dan muntah sebelum diberikan aromaterapi</w:t>
      </w:r>
      <w:r w:rsidRPr="007B1EC0">
        <w:rPr>
          <w:i/>
        </w:rPr>
        <w:t xml:space="preserve"> lemon essential oil </w:t>
      </w:r>
      <w:r w:rsidRPr="00F24983">
        <w:t xml:space="preserve">responden yang tidak merasa mual dan muntah sebanyak </w:t>
      </w:r>
      <w:r>
        <w:t xml:space="preserve">8 orang (38.1%), </w:t>
      </w:r>
      <w:r w:rsidRPr="00F24983">
        <w:t>merasa mual saja juga sebanyak 8 orang (38.1%), responden yang mengalami muntah sebanyak 5 orang (23.8%). Sedangkan setelah diberikan aromaterapi</w:t>
      </w:r>
      <w:r w:rsidRPr="007B1EC0">
        <w:rPr>
          <w:i/>
        </w:rPr>
        <w:t xml:space="preserve"> lemon essential oil </w:t>
      </w:r>
      <w:r w:rsidRPr="00F24983">
        <w:t xml:space="preserve">responden yang merasa mual saja turun menjadi </w:t>
      </w:r>
      <w:r>
        <w:t xml:space="preserve">4 orang (19.0%), </w:t>
      </w:r>
      <w:r w:rsidRPr="00F24983">
        <w:t>muntah turun menjadi 1 orang (4.8%) dan responden yang tidak</w:t>
      </w:r>
      <w:r>
        <w:t xml:space="preserve"> merasa mual dan muntah</w:t>
      </w:r>
      <w:r w:rsidRPr="00F24983">
        <w:t xml:space="preserve"> 16 orang (76.2%).</w:t>
      </w:r>
      <w:r w:rsidRPr="002F4B56">
        <w:t xml:space="preserve"> </w:t>
      </w:r>
      <w:proofErr w:type="gramStart"/>
      <w:r w:rsidRPr="002F4B56">
        <w:t>Hasil penelitian ini b</w:t>
      </w:r>
      <w:r>
        <w:t>ahwa ada penurunan skor mual muntah</w:t>
      </w:r>
      <w:r w:rsidRPr="002F4B56">
        <w:t xml:space="preserve"> sebelum dengan sesudah diberikan aromaterapi</w:t>
      </w:r>
      <w:r w:rsidRPr="007B1EC0">
        <w:rPr>
          <w:i/>
        </w:rPr>
        <w:t xml:space="preserve"> lemon essential oil</w:t>
      </w:r>
      <w:r w:rsidRPr="002F4B56">
        <w:t>.</w:t>
      </w:r>
      <w:proofErr w:type="gramEnd"/>
    </w:p>
    <w:p w:rsidR="007B1EC0" w:rsidRDefault="007B1EC0" w:rsidP="007B1EC0">
      <w:pPr>
        <w:ind w:left="180" w:firstLine="540"/>
        <w:jc w:val="both"/>
        <w:rPr>
          <w:vertAlign w:val="superscript"/>
        </w:rPr>
      </w:pPr>
      <w:r w:rsidRPr="001436E6">
        <w:t xml:space="preserve">Hal ini membuktikan kebenaran teori bahwa lemon </w:t>
      </w:r>
      <w:r w:rsidRPr="001436E6">
        <w:rPr>
          <w:i/>
        </w:rPr>
        <w:t xml:space="preserve">essential oil </w:t>
      </w:r>
      <w:r w:rsidRPr="001436E6">
        <w:t xml:space="preserve">(Citrus lemon) adalah salah satu minyak herbal yang paling banyak digunakan dalam kehamilan dan dianggap sebagai </w:t>
      </w:r>
      <w:r w:rsidRPr="001436E6">
        <w:lastRenderedPageBreak/>
        <w:t xml:space="preserve">obat yang aman pada kehamilan. </w:t>
      </w:r>
      <w:proofErr w:type="gramStart"/>
      <w:r w:rsidRPr="001436E6">
        <w:t>Satu atau dua tetes minyak esensial lemon dalam kompor minyak atau diffuser di kamar tidur membantu untuk menenangkan dan meredakan mual dan muntah.</w:t>
      </w:r>
      <w:proofErr w:type="gramEnd"/>
      <w:r w:rsidRPr="001436E6">
        <w:t xml:space="preserve"> Menurut sebuah penelitian, 40% wanita telah menggunakan aroma lemon untuk meredakan mual dan muntah, dan 26</w:t>
      </w:r>
      <w:proofErr w:type="gramStart"/>
      <w:r w:rsidRPr="001436E6">
        <w:t>,5</w:t>
      </w:r>
      <w:proofErr w:type="gramEnd"/>
      <w:r w:rsidRPr="001436E6">
        <w:t>% dari mereka telah dilaporkan sebagai cara yang efektif untuk mengontrol gejala mual muntah</w:t>
      </w:r>
      <w:r>
        <w:t>.</w:t>
      </w:r>
      <w:r>
        <w:rPr>
          <w:vertAlign w:val="superscript"/>
        </w:rPr>
        <w:t>15</w:t>
      </w:r>
    </w:p>
    <w:p w:rsidR="00972157" w:rsidRPr="00972157" w:rsidRDefault="00972157" w:rsidP="007B1EC0">
      <w:pPr>
        <w:ind w:left="180" w:firstLine="540"/>
        <w:jc w:val="both"/>
      </w:pPr>
      <w:r>
        <w:t>Baerdasarkan tabel 5 h</w:t>
      </w:r>
      <w:r w:rsidRPr="000A41C3">
        <w:t xml:space="preserve">asil </w:t>
      </w:r>
      <w:r w:rsidRPr="000A41C3">
        <w:rPr>
          <w:iCs/>
          <w:color w:val="1C1C1C"/>
        </w:rPr>
        <w:t>uji statistik</w:t>
      </w:r>
      <w:r w:rsidRPr="000A41C3">
        <w:rPr>
          <w:i/>
          <w:color w:val="000000"/>
        </w:rPr>
        <w:t xml:space="preserve"> </w:t>
      </w:r>
      <w:r w:rsidRPr="000A41C3">
        <w:rPr>
          <w:color w:val="000000"/>
        </w:rPr>
        <w:t xml:space="preserve">didapatkan hasil </w:t>
      </w:r>
      <w:r w:rsidRPr="000A41C3">
        <w:t xml:space="preserve">nilai </w:t>
      </w:r>
      <w:r w:rsidRPr="000A41C3">
        <w:rPr>
          <w:i/>
        </w:rPr>
        <w:t>p-value</w:t>
      </w:r>
      <w:r w:rsidRPr="000A41C3">
        <w:t xml:space="preserve"> </w:t>
      </w:r>
      <w:r>
        <w:t xml:space="preserve">0.011 </w:t>
      </w:r>
      <w:r w:rsidRPr="000A41C3">
        <w:t xml:space="preserve">pada uji </w:t>
      </w:r>
      <w:r w:rsidRPr="000A41C3">
        <w:rPr>
          <w:i/>
          <w:iCs/>
          <w:color w:val="1C1C1C"/>
        </w:rPr>
        <w:t>Wilcoxon</w:t>
      </w:r>
      <w:r>
        <w:rPr>
          <w:i/>
          <w:iCs/>
          <w:color w:val="1C1C1C"/>
        </w:rPr>
        <w:t xml:space="preserve"> </w:t>
      </w:r>
      <w:r>
        <w:rPr>
          <w:iCs/>
          <w:color w:val="1C1C1C"/>
        </w:rPr>
        <w:t>sehingga</w:t>
      </w:r>
      <w:r w:rsidRPr="000A41C3">
        <w:rPr>
          <w:i/>
          <w:color w:val="000000"/>
        </w:rPr>
        <w:t xml:space="preserve"> </w:t>
      </w:r>
      <w:r w:rsidRPr="000A41C3">
        <w:t xml:space="preserve">lebih kecil dari 0,05 sehingga  Ho di tolak dan Ha diterima maka dapat di ambil kesimpulan </w:t>
      </w:r>
      <w:r>
        <w:t>ada pengaruh respon mual muntah</w:t>
      </w:r>
      <w:r w:rsidRPr="000A41C3">
        <w:t xml:space="preserve"> sebelum dan sesudah </w:t>
      </w:r>
      <w:r w:rsidRPr="0009522E">
        <w:rPr>
          <w:rFonts w:eastAsiaTheme="minorEastAsia"/>
          <w:iCs/>
          <w:color w:val="1C1C1C"/>
          <w:lang w:eastAsia="id-ID"/>
        </w:rPr>
        <w:t xml:space="preserve">diberikan aromaterapi </w:t>
      </w:r>
      <w:r w:rsidRPr="00972157">
        <w:rPr>
          <w:rFonts w:eastAsiaTheme="minorEastAsia"/>
          <w:i/>
          <w:iCs/>
          <w:color w:val="1C1C1C"/>
          <w:lang w:eastAsia="id-ID"/>
        </w:rPr>
        <w:t>lemon essential oil</w:t>
      </w:r>
      <w:r w:rsidRPr="0009522E">
        <w:rPr>
          <w:rFonts w:eastAsiaTheme="minorEastAsia"/>
          <w:iCs/>
          <w:color w:val="1C1C1C"/>
          <w:lang w:eastAsia="id-ID"/>
        </w:rPr>
        <w:t xml:space="preserve"> pada kelompok intervensi.</w:t>
      </w:r>
    </w:p>
    <w:p w:rsidR="00CE6496" w:rsidRDefault="007B1EC0" w:rsidP="00CE6496">
      <w:pPr>
        <w:numPr>
          <w:ilvl w:val="0"/>
          <w:numId w:val="4"/>
        </w:numPr>
        <w:ind w:left="180"/>
        <w:jc w:val="both"/>
      </w:pPr>
      <w:r>
        <w:t xml:space="preserve">Respon mual muntah </w:t>
      </w:r>
      <w:r w:rsidRPr="0081645A">
        <w:rPr>
          <w:i/>
        </w:rPr>
        <w:t>post operasi Sectio Caesarea</w:t>
      </w:r>
      <w:r w:rsidRPr="002E1FE1">
        <w:t xml:space="preserve"> </w:t>
      </w:r>
      <w:r w:rsidR="00CE6496">
        <w:t>pada kelompok kotrol</w:t>
      </w:r>
    </w:p>
    <w:p w:rsidR="00CE6496" w:rsidRDefault="00CE6496" w:rsidP="00CE6496">
      <w:pPr>
        <w:ind w:left="180" w:firstLine="540"/>
        <w:jc w:val="both"/>
      </w:pPr>
      <w:r>
        <w:t xml:space="preserve">Respon mual dan muntah skor </w:t>
      </w:r>
      <w:r w:rsidRPr="00CE6496">
        <w:rPr>
          <w:i/>
        </w:rPr>
        <w:t xml:space="preserve">pre test </w:t>
      </w:r>
      <w:r>
        <w:t xml:space="preserve">responden yang merasa mual saja sebanyak 14 orang (66.7%), tidak merasa mual muntah sebanyak </w:t>
      </w:r>
      <w:proofErr w:type="gramStart"/>
      <w:r>
        <w:t>5 orang (23.8%)</w:t>
      </w:r>
      <w:proofErr w:type="gramEnd"/>
      <w:r>
        <w:t xml:space="preserve">. Sedangkan skor </w:t>
      </w:r>
      <w:r w:rsidRPr="00CE6496">
        <w:rPr>
          <w:i/>
        </w:rPr>
        <w:t xml:space="preserve">post test </w:t>
      </w:r>
      <w:r>
        <w:t>responden yang mengalami muntah mengalami kenaikan sebanyak 4 orang (19.0%), yang merasa mual saja 9 orang (42.9%) dan tidak merasa mual dan muntah 8 orang (38.1</w:t>
      </w:r>
      <w:r w:rsidRPr="00C06B4F">
        <w:t xml:space="preserve">%). Hasil penelitian pada kelompok kontrol pada </w:t>
      </w:r>
      <w:r w:rsidRPr="00CE6496">
        <w:rPr>
          <w:i/>
        </w:rPr>
        <w:t>post test</w:t>
      </w:r>
      <w:r w:rsidRPr="00C06B4F">
        <w:t xml:space="preserve"> menunjukkan </w:t>
      </w:r>
      <w:r>
        <w:t>bahwa sebagian besar responden merasa mual</w:t>
      </w:r>
      <w:r w:rsidRPr="00C06B4F">
        <w:t xml:space="preserve">. </w:t>
      </w:r>
      <w:proofErr w:type="gramStart"/>
      <w:r w:rsidRPr="00C06B4F">
        <w:t>Terdapat perbedaan skor antara kelompok intervensi dan kelompok kontrol.</w:t>
      </w:r>
      <w:proofErr w:type="gramEnd"/>
    </w:p>
    <w:p w:rsidR="00AA50A5" w:rsidRDefault="00CE6496" w:rsidP="00AA50A5">
      <w:pPr>
        <w:ind w:left="180" w:firstLine="540"/>
        <w:jc w:val="both"/>
        <w:rPr>
          <w:vertAlign w:val="superscript"/>
        </w:rPr>
      </w:pPr>
      <w:proofErr w:type="gramStart"/>
      <w:r w:rsidRPr="00632148">
        <w:lastRenderedPageBreak/>
        <w:t xml:space="preserve">Pada kelompok kontrol aspek psikologisnya responden kurang merasakan relaks sehingga </w:t>
      </w:r>
      <w:r>
        <w:t>pe</w:t>
      </w:r>
      <w:r w:rsidRPr="00632148">
        <w:t>rasa</w:t>
      </w:r>
      <w:r>
        <w:t>an</w:t>
      </w:r>
      <w:r w:rsidRPr="00632148">
        <w:t xml:space="preserve"> mual muntah dapat muncul karena emosi yang tidak stabil.</w:t>
      </w:r>
      <w:proofErr w:type="gramEnd"/>
      <w:r>
        <w:t xml:space="preserve"> </w:t>
      </w:r>
      <w:proofErr w:type="gramStart"/>
      <w:r w:rsidR="00CA4D79">
        <w:t>E</w:t>
      </w:r>
      <w:r w:rsidRPr="00632148">
        <w:t>mosi dapat mempengaruhi motilitas lambung dengan bekerja melaui sistem saraf outonom untuk memengaruhi derajat ekstitabilitas otot p</w:t>
      </w:r>
      <w:r>
        <w:t>olos lambung.</w:t>
      </w:r>
      <w:proofErr w:type="gramEnd"/>
      <w:r w:rsidR="00CA4D79">
        <w:rPr>
          <w:vertAlign w:val="superscript"/>
        </w:rPr>
        <w:t xml:space="preserve"> </w:t>
      </w:r>
      <w:r w:rsidRPr="00632148">
        <w:t>Pada kondisi tanpa stres, impuls dari serabut</w:t>
      </w:r>
      <w:r>
        <w:t>-</w:t>
      </w:r>
      <w:r w:rsidRPr="00632148">
        <w:t>serabut parasimpatis (kolinergik) yang menonjol, menyebabkan tubuh merasa nyaman dan menekan refle</w:t>
      </w:r>
      <w:r w:rsidR="00CA4D79">
        <w:t>k mual dan muntah.</w:t>
      </w:r>
      <w:r w:rsidR="00CA4D79">
        <w:rPr>
          <w:vertAlign w:val="superscript"/>
        </w:rPr>
        <w:t>16</w:t>
      </w:r>
    </w:p>
    <w:p w:rsidR="00AA50A5" w:rsidRPr="00AA50A5" w:rsidRDefault="00AA50A5" w:rsidP="00AA50A5">
      <w:pPr>
        <w:ind w:left="180" w:firstLine="540"/>
        <w:jc w:val="both"/>
        <w:rPr>
          <w:vertAlign w:val="superscript"/>
        </w:rPr>
      </w:pPr>
      <w:r>
        <w:t xml:space="preserve">Pada kelompok kontrol dengan hasil tidak ada </w:t>
      </w:r>
      <w:proofErr w:type="gramStart"/>
      <w:r>
        <w:t>beda</w:t>
      </w:r>
      <w:proofErr w:type="gramEnd"/>
      <w:r>
        <w:t xml:space="preserve"> (tidak bermakna)</w:t>
      </w:r>
      <w:r w:rsidRPr="00396C0F">
        <w:t xml:space="preserve"> </w:t>
      </w:r>
      <w:r>
        <w:t xml:space="preserve">dengan </w:t>
      </w:r>
      <w:r w:rsidRPr="00AA50A5">
        <w:rPr>
          <w:i/>
        </w:rPr>
        <w:t xml:space="preserve">p = </w:t>
      </w:r>
      <w:r>
        <w:t>0.739 (</w:t>
      </w:r>
      <w:r w:rsidRPr="00AA50A5">
        <w:rPr>
          <w:i/>
        </w:rPr>
        <w:t>p&gt;</w:t>
      </w:r>
      <w:r>
        <w:t>0.05).</w:t>
      </w:r>
    </w:p>
    <w:p w:rsidR="006A19DF" w:rsidRDefault="00CA4D79" w:rsidP="006A19DF">
      <w:pPr>
        <w:numPr>
          <w:ilvl w:val="0"/>
          <w:numId w:val="4"/>
        </w:numPr>
        <w:ind w:left="180"/>
        <w:jc w:val="both"/>
      </w:pPr>
      <w:r w:rsidRPr="002E1FE1">
        <w:t xml:space="preserve">Pengaruh </w:t>
      </w:r>
      <w:r>
        <w:t>pemberian</w:t>
      </w:r>
      <w:r w:rsidRPr="002E1FE1">
        <w:t xml:space="preserve"> </w:t>
      </w:r>
      <w:r w:rsidRPr="00CA4D79">
        <w:rPr>
          <w:i/>
        </w:rPr>
        <w:t>aromaterapi</w:t>
      </w:r>
      <w:r w:rsidRPr="002338C6">
        <w:t xml:space="preserve"> </w:t>
      </w:r>
      <w:r>
        <w:rPr>
          <w:i/>
        </w:rPr>
        <w:t>lemon essential oil</w:t>
      </w:r>
      <w:r w:rsidRPr="002E1FE1">
        <w:t xml:space="preserve"> </w:t>
      </w:r>
      <w:r>
        <w:t>terhadap mual muntah</w:t>
      </w:r>
      <w:r w:rsidRPr="002E1FE1">
        <w:t xml:space="preserve"> </w:t>
      </w:r>
      <w:r>
        <w:rPr>
          <w:i/>
        </w:rPr>
        <w:t>p</w:t>
      </w:r>
      <w:r w:rsidRPr="002E1FE1">
        <w:rPr>
          <w:i/>
        </w:rPr>
        <w:t>ost</w:t>
      </w:r>
      <w:r w:rsidRPr="00FF6BE5">
        <w:t xml:space="preserve"> operasi</w:t>
      </w:r>
      <w:r>
        <w:rPr>
          <w:i/>
        </w:rPr>
        <w:t xml:space="preserve"> </w:t>
      </w:r>
      <w:r w:rsidRPr="002E1FE1">
        <w:rPr>
          <w:i/>
        </w:rPr>
        <w:t>Sectio Caesarea</w:t>
      </w:r>
    </w:p>
    <w:p w:rsidR="00D77368" w:rsidRDefault="006A19DF" w:rsidP="00D77368">
      <w:pPr>
        <w:ind w:left="180" w:firstLine="540"/>
        <w:jc w:val="both"/>
      </w:pPr>
      <w:r>
        <w:t>Berdasarkan</w:t>
      </w:r>
      <w:r w:rsidRPr="006A19DF">
        <w:rPr>
          <w:b/>
        </w:rPr>
        <w:t xml:space="preserve"> </w:t>
      </w:r>
      <w:r>
        <w:t>tabel 6</w:t>
      </w:r>
      <w:r w:rsidRPr="00B907BA">
        <w:t xml:space="preserve"> diatas pada</w:t>
      </w:r>
      <w:r w:rsidRPr="006A19DF">
        <w:rPr>
          <w:bCs/>
          <w:color w:val="000000"/>
        </w:rPr>
        <w:t xml:space="preserve"> kelompok intervensi mean rank lebih tinggi dibandingkan kelompok kontrol dengan nilai mean </w:t>
      </w:r>
      <w:proofErr w:type="gramStart"/>
      <w:r w:rsidRPr="006A19DF">
        <w:rPr>
          <w:bCs/>
          <w:color w:val="000000"/>
        </w:rPr>
        <w:t>25.05 .</w:t>
      </w:r>
      <w:proofErr w:type="gramEnd"/>
      <w:r w:rsidRPr="006A19DF">
        <w:rPr>
          <w:bCs/>
          <w:color w:val="000000"/>
        </w:rPr>
        <w:t xml:space="preserve"> </w:t>
      </w:r>
      <w:r w:rsidRPr="006A19DF">
        <w:rPr>
          <w:rFonts w:eastAsiaTheme="minorEastAsia"/>
          <w:iCs/>
          <w:color w:val="1C1C1C"/>
          <w:lang w:eastAsia="id-ID"/>
        </w:rPr>
        <w:t xml:space="preserve">Hasil uji statistik menggunakan </w:t>
      </w:r>
      <w:r w:rsidRPr="006A19DF">
        <w:rPr>
          <w:rFonts w:eastAsiaTheme="minorEastAsia"/>
          <w:i/>
          <w:iCs/>
          <w:color w:val="1C1C1C"/>
          <w:lang w:eastAsia="id-ID"/>
        </w:rPr>
        <w:t xml:space="preserve">Mann </w:t>
      </w:r>
      <w:proofErr w:type="gramStart"/>
      <w:r w:rsidRPr="006A19DF">
        <w:rPr>
          <w:rFonts w:eastAsiaTheme="minorEastAsia"/>
          <w:i/>
          <w:iCs/>
          <w:color w:val="1C1C1C"/>
          <w:lang w:eastAsia="id-ID"/>
        </w:rPr>
        <w:t>Whitney</w:t>
      </w:r>
      <w:r w:rsidRPr="006A19DF">
        <w:rPr>
          <w:rFonts w:eastAsiaTheme="minorEastAsia"/>
          <w:iCs/>
          <w:color w:val="1C1C1C"/>
          <w:lang w:eastAsia="id-ID"/>
        </w:rPr>
        <w:t xml:space="preserve">  p</w:t>
      </w:r>
      <w:proofErr w:type="gramEnd"/>
      <w:r w:rsidRPr="006A19DF">
        <w:rPr>
          <w:rFonts w:eastAsiaTheme="minorEastAsia"/>
          <w:iCs/>
          <w:color w:val="1C1C1C"/>
          <w:lang w:eastAsia="id-ID"/>
        </w:rPr>
        <w:t xml:space="preserve"> </w:t>
      </w:r>
      <w:r w:rsidRPr="006A19DF">
        <w:rPr>
          <w:rFonts w:eastAsiaTheme="minorEastAsia"/>
          <w:i/>
          <w:iCs/>
          <w:color w:val="1C1C1C"/>
          <w:lang w:eastAsia="id-ID"/>
        </w:rPr>
        <w:t xml:space="preserve">value </w:t>
      </w:r>
      <w:r w:rsidRPr="006A19DF">
        <w:rPr>
          <w:rFonts w:eastAsiaTheme="minorEastAsia"/>
          <w:iCs/>
          <w:color w:val="1C1C1C"/>
          <w:lang w:eastAsia="id-ID"/>
        </w:rPr>
        <w:t xml:space="preserve">sebesar 0.043 artinya &lt;0.05. Apabila p </w:t>
      </w:r>
      <w:r w:rsidRPr="006A19DF">
        <w:rPr>
          <w:rFonts w:eastAsiaTheme="minorEastAsia"/>
          <w:i/>
          <w:iCs/>
          <w:color w:val="1C1C1C"/>
          <w:lang w:eastAsia="id-ID"/>
        </w:rPr>
        <w:t xml:space="preserve">value </w:t>
      </w:r>
      <w:r w:rsidRPr="006A19DF">
        <w:rPr>
          <w:rFonts w:eastAsiaTheme="minorEastAsia"/>
          <w:iCs/>
          <w:color w:val="1C1C1C"/>
          <w:lang w:eastAsia="id-ID"/>
        </w:rPr>
        <w:t>lebih kecil dari 0.05 maka H</w:t>
      </w:r>
      <w:r w:rsidRPr="006A19DF">
        <w:rPr>
          <w:rFonts w:eastAsiaTheme="minorEastAsia"/>
          <w:iCs/>
          <w:color w:val="1C1C1C"/>
          <w:vertAlign w:val="subscript"/>
          <w:lang w:eastAsia="id-ID"/>
        </w:rPr>
        <w:t>0</w:t>
      </w:r>
      <w:r w:rsidRPr="006A19DF">
        <w:rPr>
          <w:rFonts w:eastAsiaTheme="minorEastAsia"/>
          <w:iCs/>
          <w:color w:val="1C1C1C"/>
          <w:lang w:eastAsia="id-ID"/>
        </w:rPr>
        <w:t xml:space="preserve"> ditolak dan Ha diterima, berarti </w:t>
      </w:r>
      <w:r w:rsidRPr="006A19DF">
        <w:rPr>
          <w:rFonts w:eastAsiaTheme="minorEastAsia"/>
          <w:i/>
          <w:iCs/>
          <w:color w:val="1C1C1C"/>
          <w:lang w:eastAsia="id-ID"/>
        </w:rPr>
        <w:t>lemon essential oil</w:t>
      </w:r>
      <w:r w:rsidRPr="006A19DF">
        <w:rPr>
          <w:rFonts w:eastAsiaTheme="minorEastAsia"/>
          <w:iCs/>
          <w:color w:val="1C1C1C"/>
          <w:lang w:eastAsia="id-ID"/>
        </w:rPr>
        <w:t xml:space="preserve"> berpengaruh terhadap mual muntah post operasi </w:t>
      </w:r>
      <w:r w:rsidRPr="006A19DF">
        <w:rPr>
          <w:rFonts w:eastAsiaTheme="minorEastAsia"/>
          <w:i/>
          <w:iCs/>
          <w:color w:val="1C1C1C"/>
          <w:lang w:eastAsia="id-ID"/>
        </w:rPr>
        <w:t>sectio caesarea</w:t>
      </w:r>
      <w:r w:rsidRPr="006A19DF">
        <w:rPr>
          <w:rFonts w:eastAsiaTheme="minorEastAsia"/>
          <w:iCs/>
          <w:color w:val="1C1C1C"/>
          <w:lang w:eastAsia="id-ID"/>
        </w:rPr>
        <w:t xml:space="preserve">  dengan spinal anestesi di RSKIA Sadewa Sleman.</w:t>
      </w:r>
    </w:p>
    <w:p w:rsidR="00D77368" w:rsidRDefault="00D77368" w:rsidP="00D77368">
      <w:pPr>
        <w:ind w:left="180" w:firstLine="540"/>
        <w:jc w:val="both"/>
        <w:rPr>
          <w:vertAlign w:val="superscript"/>
        </w:rPr>
      </w:pPr>
      <w:proofErr w:type="gramStart"/>
      <w:r>
        <w:t>A</w:t>
      </w:r>
      <w:r w:rsidRPr="00FD2139">
        <w:t>roma terapi lemon termasuk dalam golongan terpen hodrokarbon dalam golongan monoterpen (limonen, α-pinen, β-pinen).</w:t>
      </w:r>
      <w:r>
        <w:rPr>
          <w:vertAlign w:val="superscript"/>
        </w:rPr>
        <w:t>17</w:t>
      </w:r>
      <w:r w:rsidRPr="00FD2139">
        <w:t xml:space="preserve"> Penelitian Aosima dan Hamamoto menjelaskan bahwa</w:t>
      </w:r>
      <w:r>
        <w:t xml:space="preserve"> </w:t>
      </w:r>
      <w:r w:rsidRPr="00FD2139">
        <w:t xml:space="preserve">derivat monoterpen umumnya bekerja berdasarkan mekanisme </w:t>
      </w:r>
      <w:r w:rsidRPr="00FD2139">
        <w:lastRenderedPageBreak/>
        <w:t>penghambat musculotropic namun beberapa senyawa bekerja pada neurotropic.</w:t>
      </w:r>
      <w:proofErr w:type="gramEnd"/>
      <w:r w:rsidRPr="00FD2139">
        <w:t xml:space="preserve"> Muscolotropic artinya derivat monterpen </w:t>
      </w:r>
      <w:proofErr w:type="gramStart"/>
      <w:r w:rsidRPr="00FD2139">
        <w:t>akan</w:t>
      </w:r>
      <w:proofErr w:type="gramEnd"/>
      <w:r>
        <w:t xml:space="preserve"> mengahambat enzim aseltikolin </w:t>
      </w:r>
      <w:r w:rsidRPr="00FD2139">
        <w:t xml:space="preserve">esterase, dengan menginaktifkan asetil kolin spasmogenik. Oleh sebab itu </w:t>
      </w:r>
      <w:proofErr w:type="gramStart"/>
      <w:r w:rsidRPr="00FD2139">
        <w:t>kadar</w:t>
      </w:r>
      <w:proofErr w:type="gramEnd"/>
      <w:r w:rsidRPr="00FD2139">
        <w:t xml:space="preserve"> monoterpen bekerja langsung pada otot yaitu pada otot- otot polos pernapasan yaitu di</w:t>
      </w:r>
      <w:r>
        <w:t>a</w:t>
      </w:r>
      <w:r w:rsidRPr="00FD2139">
        <w:t>fragma dan otot abdomen sehingga terjadi penurunan mual dan muntah</w:t>
      </w:r>
      <w:r>
        <w:t>.</w:t>
      </w:r>
      <w:r>
        <w:rPr>
          <w:vertAlign w:val="superscript"/>
        </w:rPr>
        <w:t>18</w:t>
      </w:r>
    </w:p>
    <w:p w:rsidR="00D77368" w:rsidRPr="00D77368" w:rsidRDefault="00D77368" w:rsidP="00D77368">
      <w:pPr>
        <w:ind w:left="180" w:firstLine="540"/>
        <w:jc w:val="both"/>
        <w:rPr>
          <w:vertAlign w:val="superscript"/>
        </w:rPr>
      </w:pPr>
    </w:p>
    <w:p w:rsidR="008D2D73" w:rsidRPr="00BA0B4D" w:rsidRDefault="008D2D73" w:rsidP="008D2D73">
      <w:pPr>
        <w:tabs>
          <w:tab w:val="left" w:pos="1096"/>
        </w:tabs>
        <w:ind w:left="-142" w:right="-76"/>
        <w:jc w:val="both"/>
        <w:rPr>
          <w:b/>
          <w:lang w:val="id-ID"/>
        </w:rPr>
      </w:pPr>
      <w:r w:rsidRPr="00BA0B4D">
        <w:rPr>
          <w:b/>
          <w:lang w:val="id-ID"/>
        </w:rPr>
        <w:t>KESIMPULAN DAN SARAN</w:t>
      </w:r>
    </w:p>
    <w:p w:rsidR="008D2D73" w:rsidRPr="00BA0B4D" w:rsidRDefault="008D2D73" w:rsidP="008D2D73">
      <w:pPr>
        <w:pStyle w:val="ListParagraph"/>
        <w:numPr>
          <w:ilvl w:val="2"/>
          <w:numId w:val="2"/>
        </w:numPr>
        <w:tabs>
          <w:tab w:val="left" w:pos="270"/>
        </w:tabs>
        <w:ind w:left="0" w:right="-76" w:hanging="142"/>
        <w:jc w:val="both"/>
        <w:rPr>
          <w:b/>
        </w:rPr>
      </w:pPr>
      <w:r w:rsidRPr="00BA0B4D">
        <w:rPr>
          <w:b/>
        </w:rPr>
        <w:t>Kesimpulan</w:t>
      </w:r>
    </w:p>
    <w:p w:rsidR="00AA50A5" w:rsidRDefault="00AA50A5" w:rsidP="00AA50A5">
      <w:pPr>
        <w:tabs>
          <w:tab w:val="left" w:pos="-6237"/>
        </w:tabs>
        <w:ind w:left="270"/>
        <w:jc w:val="both"/>
      </w:pPr>
      <w:r w:rsidRPr="00ED6461">
        <w:t>Berdasarkan hasil penelitian dan pembahasan tentang pengaruh</w:t>
      </w:r>
      <w:r>
        <w:t xml:space="preserve"> pemberian</w:t>
      </w:r>
      <w:r w:rsidRPr="00ED6461">
        <w:t xml:space="preserve"> aromaterapi</w:t>
      </w:r>
      <w:r w:rsidRPr="00AA50A5">
        <w:rPr>
          <w:i/>
        </w:rPr>
        <w:t xml:space="preserve"> lemon essential oil</w:t>
      </w:r>
      <w:r>
        <w:t xml:space="preserve"> terhadap mual muntah </w:t>
      </w:r>
      <w:r w:rsidRPr="00AA50A5">
        <w:rPr>
          <w:i/>
        </w:rPr>
        <w:t>post</w:t>
      </w:r>
      <w:r>
        <w:t xml:space="preserve"> operasi</w:t>
      </w:r>
      <w:r w:rsidRPr="00ED6461">
        <w:t xml:space="preserve"> pasien </w:t>
      </w:r>
      <w:r w:rsidRPr="00AA50A5">
        <w:rPr>
          <w:i/>
        </w:rPr>
        <w:t>post sectio caesarea</w:t>
      </w:r>
      <w:r w:rsidRPr="00ED6461">
        <w:t xml:space="preserve"> di RSKIA Sadewa Yogyakarta maka dapat disimpulkan </w:t>
      </w:r>
      <w:proofErr w:type="gramStart"/>
      <w:r w:rsidRPr="00ED6461">
        <w:t>bahwa :</w:t>
      </w:r>
      <w:proofErr w:type="gramEnd"/>
    </w:p>
    <w:p w:rsidR="00AA50A5" w:rsidRDefault="00AA50A5" w:rsidP="00AA50A5">
      <w:pPr>
        <w:pStyle w:val="ListParagraph"/>
        <w:numPr>
          <w:ilvl w:val="0"/>
          <w:numId w:val="12"/>
        </w:numPr>
        <w:jc w:val="both"/>
      </w:pPr>
      <w:r>
        <w:t xml:space="preserve">Respon mual muntah sebelum diberikan aromaterapi </w:t>
      </w:r>
      <w:r w:rsidRPr="00B80237">
        <w:rPr>
          <w:i/>
        </w:rPr>
        <w:t>lemon</w:t>
      </w:r>
      <w:r>
        <w:t xml:space="preserve"> </w:t>
      </w:r>
      <w:r w:rsidRPr="00B073BE">
        <w:rPr>
          <w:i/>
        </w:rPr>
        <w:t>essential oil</w:t>
      </w:r>
      <w:r>
        <w:rPr>
          <w:i/>
        </w:rPr>
        <w:t xml:space="preserve"> </w:t>
      </w:r>
      <w:r>
        <w:t>pada kelompok intervensi yaitu 8 responden (</w:t>
      </w:r>
      <w:r w:rsidRPr="00D007D9">
        <w:t>38.1</w:t>
      </w:r>
      <w:r>
        <w:t>%) mengalami mual.</w:t>
      </w:r>
    </w:p>
    <w:p w:rsidR="00AA50A5" w:rsidRPr="00113AE0" w:rsidRDefault="00AA50A5" w:rsidP="00AA50A5">
      <w:pPr>
        <w:pStyle w:val="ListParagraph"/>
        <w:numPr>
          <w:ilvl w:val="0"/>
          <w:numId w:val="12"/>
        </w:numPr>
        <w:jc w:val="both"/>
      </w:pPr>
      <w:r>
        <w:t>Respon mual muntah setelah diberikan</w:t>
      </w:r>
      <w:r w:rsidRPr="00B073BE">
        <w:t xml:space="preserve"> </w:t>
      </w:r>
      <w:r>
        <w:t xml:space="preserve">aromaterapi </w:t>
      </w:r>
      <w:r w:rsidRPr="00BA6621">
        <w:rPr>
          <w:i/>
        </w:rPr>
        <w:t>lemon</w:t>
      </w:r>
      <w:r>
        <w:t xml:space="preserve"> </w:t>
      </w:r>
      <w:r w:rsidRPr="00B073BE">
        <w:rPr>
          <w:i/>
        </w:rPr>
        <w:t>essential oil</w:t>
      </w:r>
      <w:r>
        <w:rPr>
          <w:i/>
        </w:rPr>
        <w:t xml:space="preserve"> </w:t>
      </w:r>
      <w:r>
        <w:t>16 responden (</w:t>
      </w:r>
      <w:r w:rsidRPr="00D007D9">
        <w:t>76.2</w:t>
      </w:r>
      <w:r>
        <w:t xml:space="preserve">%) tidak merasa mual dan muntah. </w:t>
      </w:r>
      <w:r w:rsidRPr="00113AE0">
        <w:t xml:space="preserve">Hasil uji statistik </w:t>
      </w:r>
      <w:r w:rsidRPr="00113AE0">
        <w:rPr>
          <w:i/>
        </w:rPr>
        <w:t>Wilcokson</w:t>
      </w:r>
      <w:r w:rsidRPr="00113AE0">
        <w:t xml:space="preserve"> didapatkan hasil </w:t>
      </w:r>
      <w:r w:rsidRPr="00113AE0">
        <w:rPr>
          <w:i/>
        </w:rPr>
        <w:t>p value</w:t>
      </w:r>
      <w:r w:rsidRPr="00113AE0">
        <w:t xml:space="preserve"> 0.011 yang berarti ada pengaruh pemberian aromaterapi </w:t>
      </w:r>
      <w:r w:rsidRPr="00113AE0">
        <w:rPr>
          <w:i/>
        </w:rPr>
        <w:t xml:space="preserve">lemon essential oil </w:t>
      </w:r>
      <w:r w:rsidRPr="00113AE0">
        <w:t xml:space="preserve">terhadap mual muntah pasca operasi pasien </w:t>
      </w:r>
      <w:r w:rsidRPr="00113AE0">
        <w:rPr>
          <w:i/>
        </w:rPr>
        <w:t xml:space="preserve">sectio </w:t>
      </w:r>
      <w:proofErr w:type="gramStart"/>
      <w:r w:rsidRPr="00113AE0">
        <w:rPr>
          <w:i/>
        </w:rPr>
        <w:t>caesarea</w:t>
      </w:r>
      <w:proofErr w:type="gramEnd"/>
      <w:r w:rsidRPr="00113AE0">
        <w:t xml:space="preserve"> dengan spinal anestesi.</w:t>
      </w:r>
    </w:p>
    <w:p w:rsidR="00AA50A5" w:rsidRDefault="00AA50A5" w:rsidP="00AA50A5">
      <w:pPr>
        <w:pStyle w:val="ListParagraph"/>
        <w:numPr>
          <w:ilvl w:val="0"/>
          <w:numId w:val="12"/>
        </w:numPr>
        <w:jc w:val="both"/>
      </w:pPr>
      <w:r>
        <w:t xml:space="preserve">Respon mual muntah pada kelompok kontrol yang tidak diberikan aromaterapi </w:t>
      </w:r>
      <w:r w:rsidRPr="00B80237">
        <w:rPr>
          <w:i/>
        </w:rPr>
        <w:t>lemon essential oil</w:t>
      </w:r>
      <w:r>
        <w:t xml:space="preserve"> hasil </w:t>
      </w:r>
      <w:r>
        <w:rPr>
          <w:i/>
        </w:rPr>
        <w:t>pre</w:t>
      </w:r>
      <w:r w:rsidRPr="00B80237">
        <w:rPr>
          <w:i/>
        </w:rPr>
        <w:t>test</w:t>
      </w:r>
      <w:r>
        <w:t xml:space="preserve"> 16 </w:t>
      </w:r>
      <w:r>
        <w:lastRenderedPageBreak/>
        <w:t xml:space="preserve">responden </w:t>
      </w:r>
      <w:r w:rsidRPr="00B80237">
        <w:t>(66.7%)</w:t>
      </w:r>
      <w:r>
        <w:t xml:space="preserve"> mengalami mual dan hasil</w:t>
      </w:r>
      <w:r w:rsidRPr="00B80237">
        <w:rPr>
          <w:i/>
        </w:rPr>
        <w:t xml:space="preserve"> posttest</w:t>
      </w:r>
      <w:r>
        <w:rPr>
          <w:i/>
        </w:rPr>
        <w:t xml:space="preserve"> </w:t>
      </w:r>
      <w:r>
        <w:t xml:space="preserve">9 responden </w:t>
      </w:r>
      <w:r w:rsidRPr="00B80237">
        <w:t>(42.9%)</w:t>
      </w:r>
      <w:r>
        <w:t xml:space="preserve"> tetap mual. Hasil uji statistik </w:t>
      </w:r>
      <w:r w:rsidRPr="000E6AB4">
        <w:rPr>
          <w:i/>
        </w:rPr>
        <w:t>Wilcokson</w:t>
      </w:r>
      <w:r>
        <w:t xml:space="preserve"> didapatkan hasil </w:t>
      </w:r>
      <w:r w:rsidRPr="00252C20">
        <w:rPr>
          <w:i/>
        </w:rPr>
        <w:t>p</w:t>
      </w:r>
      <w:r>
        <w:rPr>
          <w:i/>
        </w:rPr>
        <w:t>-</w:t>
      </w:r>
      <w:r w:rsidRPr="002A0480">
        <w:rPr>
          <w:i/>
        </w:rPr>
        <w:t>value</w:t>
      </w:r>
      <w:r>
        <w:t xml:space="preserve"> 0.739 yang berarti tidak ada pengaruh pemberian aromaterapi </w:t>
      </w:r>
      <w:r w:rsidRPr="00B80237">
        <w:rPr>
          <w:i/>
        </w:rPr>
        <w:t>lemon essential</w:t>
      </w:r>
      <w:r w:rsidRPr="00B073BE">
        <w:rPr>
          <w:i/>
        </w:rPr>
        <w:t xml:space="preserve"> oil</w:t>
      </w:r>
      <w:r>
        <w:rPr>
          <w:i/>
        </w:rPr>
        <w:t xml:space="preserve"> </w:t>
      </w:r>
      <w:r>
        <w:t xml:space="preserve">terhadap mual muntah pasca operasi pasien </w:t>
      </w:r>
      <w:r w:rsidRPr="002A0480">
        <w:rPr>
          <w:i/>
        </w:rPr>
        <w:t xml:space="preserve">sectio </w:t>
      </w:r>
      <w:proofErr w:type="gramStart"/>
      <w:r w:rsidRPr="002A0480">
        <w:rPr>
          <w:i/>
        </w:rPr>
        <w:t>caesarea</w:t>
      </w:r>
      <w:proofErr w:type="gramEnd"/>
      <w:r>
        <w:t xml:space="preserve"> dengan spinal anestesi.</w:t>
      </w:r>
    </w:p>
    <w:p w:rsidR="00AA50A5" w:rsidRPr="0050180D" w:rsidRDefault="00AA50A5" w:rsidP="0050180D">
      <w:pPr>
        <w:pStyle w:val="ListParagraph"/>
        <w:numPr>
          <w:ilvl w:val="0"/>
          <w:numId w:val="12"/>
        </w:numPr>
        <w:jc w:val="both"/>
        <w:rPr>
          <w:i/>
        </w:rPr>
      </w:pPr>
      <w:r w:rsidRPr="00DF704B">
        <w:t>Penu</w:t>
      </w:r>
      <w:r>
        <w:t xml:space="preserve">runan respon mual muntah pada kelompok intervensi lebih tinggi dibandingkan kelompok kontrol dengan nilai mean 25.05. Hasil uji signifikansi pada dua kelompok intervensi dan kontrol menggunakan </w:t>
      </w:r>
      <w:r w:rsidRPr="00152D1E">
        <w:rPr>
          <w:i/>
        </w:rPr>
        <w:t>Man Whitney</w:t>
      </w:r>
      <w:r>
        <w:t xml:space="preserve"> didapatkan hasil </w:t>
      </w:r>
      <w:r w:rsidRPr="00152D1E">
        <w:rPr>
          <w:i/>
        </w:rPr>
        <w:t>p-value</w:t>
      </w:r>
      <w:r>
        <w:t xml:space="preserve"> 0.043 dapat disimpulkan bahwa ada pengaruh pemberian aromaterapi </w:t>
      </w:r>
      <w:r w:rsidRPr="00ED54E6">
        <w:rPr>
          <w:i/>
        </w:rPr>
        <w:t>lemon essential oil</w:t>
      </w:r>
      <w:r>
        <w:t xml:space="preserve"> terhadap mual muntah pasca operasi pasien </w:t>
      </w:r>
      <w:r w:rsidRPr="008511DD">
        <w:rPr>
          <w:i/>
        </w:rPr>
        <w:t>post</w:t>
      </w:r>
      <w:r w:rsidRPr="008511DD">
        <w:t xml:space="preserve"> </w:t>
      </w:r>
      <w:r w:rsidRPr="008511DD">
        <w:rPr>
          <w:i/>
        </w:rPr>
        <w:t>sectio caesarea</w:t>
      </w:r>
      <w:r w:rsidRPr="006C03CA">
        <w:t xml:space="preserve"> </w:t>
      </w:r>
      <w:r>
        <w:t>dengan spinal anestesi di RSKIA Sadewa Yogyakarta.</w:t>
      </w:r>
    </w:p>
    <w:p w:rsidR="00EA6C3D" w:rsidRDefault="008D2D73" w:rsidP="00EA6C3D">
      <w:pPr>
        <w:pStyle w:val="ListParagraph"/>
        <w:numPr>
          <w:ilvl w:val="2"/>
          <w:numId w:val="2"/>
        </w:numPr>
        <w:tabs>
          <w:tab w:val="left" w:pos="270"/>
        </w:tabs>
        <w:rPr>
          <w:b/>
          <w:lang w:val="id-ID"/>
        </w:rPr>
      </w:pPr>
      <w:r w:rsidRPr="00596F96">
        <w:rPr>
          <w:b/>
          <w:lang w:val="id-ID"/>
        </w:rPr>
        <w:t>Saran</w:t>
      </w:r>
    </w:p>
    <w:p w:rsidR="00EA6C3D" w:rsidRPr="00EA6C3D" w:rsidRDefault="00EA6C3D" w:rsidP="00EA6C3D">
      <w:pPr>
        <w:pStyle w:val="ListParagraph"/>
        <w:numPr>
          <w:ilvl w:val="0"/>
          <w:numId w:val="15"/>
        </w:numPr>
        <w:tabs>
          <w:tab w:val="left" w:pos="270"/>
        </w:tabs>
        <w:rPr>
          <w:b/>
          <w:lang w:val="id-ID"/>
        </w:rPr>
      </w:pPr>
      <w:r>
        <w:t>Bagi RSKIA Sadewa</w:t>
      </w:r>
    </w:p>
    <w:p w:rsidR="00EA6C3D" w:rsidRPr="00580AD2" w:rsidRDefault="00EA6C3D" w:rsidP="00EA6C3D">
      <w:pPr>
        <w:pStyle w:val="ListParagraph"/>
        <w:ind w:firstLine="360"/>
        <w:jc w:val="both"/>
      </w:pPr>
      <w:r w:rsidRPr="00FC1A85">
        <w:t>Menjadi rekomendasi bagi</w:t>
      </w:r>
      <w:r>
        <w:t xml:space="preserve"> institusi rumah sakit agar memberikan aromaterapi lemon spray di ruang perawatan atau </w:t>
      </w:r>
      <w:r w:rsidRPr="0032435D">
        <w:rPr>
          <w:i/>
        </w:rPr>
        <w:t>recovery room</w:t>
      </w:r>
      <w:r w:rsidRPr="00FC1A85">
        <w:t xml:space="preserve"> dalam manajemen</w:t>
      </w:r>
      <w:r>
        <w:t xml:space="preserve"> mual muntah pasca operasi</w:t>
      </w:r>
      <w:r w:rsidRPr="00FC1A85">
        <w:t xml:space="preserve"> pasien </w:t>
      </w:r>
      <w:r w:rsidRPr="00FC1A85">
        <w:rPr>
          <w:i/>
        </w:rPr>
        <w:t>post sectio caesarea</w:t>
      </w:r>
      <w:r w:rsidRPr="00FC1A85">
        <w:t xml:space="preserve"> di RSKIA Sadewa Yogyakarta.</w:t>
      </w:r>
    </w:p>
    <w:p w:rsidR="00EA6C3D" w:rsidRDefault="00EA6C3D" w:rsidP="00EA6C3D">
      <w:pPr>
        <w:pStyle w:val="ListParagraph"/>
        <w:numPr>
          <w:ilvl w:val="0"/>
          <w:numId w:val="15"/>
        </w:numPr>
        <w:tabs>
          <w:tab w:val="left" w:pos="270"/>
        </w:tabs>
      </w:pPr>
      <w:r w:rsidRPr="00105F57">
        <w:t>Bagi Responden</w:t>
      </w:r>
    </w:p>
    <w:p w:rsidR="00EA6C3D" w:rsidRDefault="00EA6C3D" w:rsidP="00EA6C3D">
      <w:pPr>
        <w:pStyle w:val="ListParagraph"/>
        <w:ind w:firstLine="360"/>
        <w:jc w:val="both"/>
      </w:pPr>
      <w:r>
        <w:t>D</w:t>
      </w:r>
      <w:r w:rsidRPr="00FC1A85">
        <w:t xml:space="preserve">apat </w:t>
      </w:r>
      <w:r>
        <w:t xml:space="preserve">dipraktekan pemberian aromaterapi </w:t>
      </w:r>
      <w:r w:rsidRPr="00BA361C">
        <w:rPr>
          <w:i/>
        </w:rPr>
        <w:t xml:space="preserve">lemon essential oil </w:t>
      </w:r>
      <w:r w:rsidRPr="00FC1A85">
        <w:t>u</w:t>
      </w:r>
      <w:r>
        <w:t xml:space="preserve">ntuk mengurangi respon mual </w:t>
      </w:r>
      <w:r>
        <w:lastRenderedPageBreak/>
        <w:t>muntah pasca</w:t>
      </w:r>
      <w:r>
        <w:rPr>
          <w:i/>
        </w:rPr>
        <w:t xml:space="preserve"> </w:t>
      </w:r>
      <w:r>
        <w:t>o</w:t>
      </w:r>
      <w:r w:rsidRPr="00BA361C">
        <w:t>p</w:t>
      </w:r>
      <w:r>
        <w:t>e</w:t>
      </w:r>
      <w:r w:rsidRPr="00BA361C">
        <w:t xml:space="preserve">rasi </w:t>
      </w:r>
      <w:r w:rsidRPr="00FC1A85">
        <w:rPr>
          <w:i/>
        </w:rPr>
        <w:t xml:space="preserve">sectio </w:t>
      </w:r>
      <w:proofErr w:type="gramStart"/>
      <w:r w:rsidRPr="00FC1A85">
        <w:rPr>
          <w:i/>
        </w:rPr>
        <w:t>caesarea</w:t>
      </w:r>
      <w:proofErr w:type="gramEnd"/>
      <w:r w:rsidRPr="00FC1A85">
        <w:rPr>
          <w:i/>
        </w:rPr>
        <w:t xml:space="preserve"> </w:t>
      </w:r>
      <w:r w:rsidRPr="00FC1A85">
        <w:t>sendiri di rumah.</w:t>
      </w:r>
    </w:p>
    <w:p w:rsidR="00EA6C3D" w:rsidRDefault="00EA6C3D" w:rsidP="00EA6C3D">
      <w:pPr>
        <w:pStyle w:val="ListParagraph"/>
        <w:numPr>
          <w:ilvl w:val="0"/>
          <w:numId w:val="15"/>
        </w:numPr>
        <w:jc w:val="both"/>
      </w:pPr>
      <w:r w:rsidRPr="00105F57">
        <w:t>Bagi Institusi Pendidikan</w:t>
      </w:r>
    </w:p>
    <w:p w:rsidR="00EA6C3D" w:rsidRPr="00A67FE9" w:rsidRDefault="00EA6C3D" w:rsidP="00EA6C3D">
      <w:pPr>
        <w:pStyle w:val="ListParagraph"/>
        <w:ind w:firstLine="360"/>
        <w:jc w:val="both"/>
      </w:pPr>
      <w:r w:rsidRPr="00966BD6">
        <w:t>Sebagai bahan masukan dalam proses belajar mengajar dan tambahan referensi ilmiah di perpustakaan Poltekkes Kemenkes Yogyakarta.</w:t>
      </w:r>
    </w:p>
    <w:p w:rsidR="00EA6C3D" w:rsidRDefault="00EA6C3D" w:rsidP="00EA6C3D">
      <w:pPr>
        <w:pStyle w:val="ListParagraph"/>
        <w:numPr>
          <w:ilvl w:val="0"/>
          <w:numId w:val="15"/>
        </w:numPr>
        <w:jc w:val="both"/>
      </w:pPr>
      <w:r w:rsidRPr="00FC1A85">
        <w:t>Bagi Petugas Kesehatan</w:t>
      </w:r>
    </w:p>
    <w:p w:rsidR="00EA6C3D" w:rsidRDefault="00EA6C3D" w:rsidP="00EA6C3D">
      <w:pPr>
        <w:pStyle w:val="ListParagraph"/>
        <w:ind w:firstLine="360"/>
        <w:jc w:val="both"/>
      </w:pPr>
      <w:r w:rsidRPr="00966BD6">
        <w:t>Sebagai pengembangan ilmu profesi keperawatan anestesi dan meringankan beban kerja perawat terhadap keluhan respon mual dan muntah</w:t>
      </w:r>
      <w:r>
        <w:t xml:space="preserve"> dengan menyediakan aromaterapi </w:t>
      </w:r>
      <w:r w:rsidRPr="006778EA">
        <w:rPr>
          <w:i/>
        </w:rPr>
        <w:t>lemon essential oil</w:t>
      </w:r>
      <w:r>
        <w:t xml:space="preserve"> bagi pasien</w:t>
      </w:r>
      <w:r w:rsidRPr="00966BD6">
        <w:t xml:space="preserve"> pasca operasi dengan </w:t>
      </w:r>
      <w:r w:rsidRPr="00966BD6">
        <w:rPr>
          <w:i/>
        </w:rPr>
        <w:t xml:space="preserve">sectio </w:t>
      </w:r>
      <w:proofErr w:type="gramStart"/>
      <w:r w:rsidRPr="00966BD6">
        <w:rPr>
          <w:i/>
        </w:rPr>
        <w:t>caesarea</w:t>
      </w:r>
      <w:proofErr w:type="gramEnd"/>
      <w:r w:rsidRPr="00966BD6">
        <w:t xml:space="preserve"> dengan spinal anestesi.   </w:t>
      </w:r>
    </w:p>
    <w:p w:rsidR="00EA6C3D" w:rsidRDefault="00EA6C3D" w:rsidP="00EA6C3D">
      <w:pPr>
        <w:pStyle w:val="ListParagraph"/>
        <w:numPr>
          <w:ilvl w:val="0"/>
          <w:numId w:val="15"/>
        </w:numPr>
        <w:jc w:val="both"/>
      </w:pPr>
      <w:r w:rsidRPr="00FC1A85">
        <w:t>Bagi Peneliti Selanjutnya</w:t>
      </w:r>
    </w:p>
    <w:p w:rsidR="00EA6C3D" w:rsidRDefault="00EA6C3D" w:rsidP="007952E0">
      <w:pPr>
        <w:pStyle w:val="ListParagraph"/>
        <w:ind w:firstLine="360"/>
        <w:jc w:val="both"/>
      </w:pPr>
      <w:r w:rsidRPr="00FC1A85">
        <w:t>Peneliti menyarankan untuk dilakuka</w:t>
      </w:r>
      <w:r>
        <w:t xml:space="preserve">n penelitian lebih lanjut dengan lebih detail memperhatikan faktor yang mempengaruhi penelitian seperti pemberian obat premedikasi </w:t>
      </w:r>
      <w:proofErr w:type="gramStart"/>
      <w:r>
        <w:t>apa</w:t>
      </w:r>
      <w:proofErr w:type="gramEnd"/>
      <w:r>
        <w:t xml:space="preserve"> saja yang didapatkan responden saat pembedahan, agar memilah responden sesuai dengan riwayat kehamilan sama atau pengalaman operasi sebelumnya dan mengikuti respon mual muntah selama 24 jam pertama pasca operasi.</w:t>
      </w:r>
    </w:p>
    <w:p w:rsidR="007952E0" w:rsidRPr="00FC1A85" w:rsidRDefault="007952E0" w:rsidP="007952E0">
      <w:pPr>
        <w:pStyle w:val="ListParagraph"/>
        <w:ind w:firstLine="360"/>
        <w:jc w:val="both"/>
      </w:pPr>
    </w:p>
    <w:p w:rsidR="008D2D73" w:rsidRPr="00BA0B4D" w:rsidRDefault="008D2D73" w:rsidP="008D2D73">
      <w:pPr>
        <w:tabs>
          <w:tab w:val="left" w:pos="1096"/>
        </w:tabs>
        <w:ind w:left="-142" w:right="-76"/>
        <w:jc w:val="both"/>
        <w:rPr>
          <w:b/>
        </w:rPr>
      </w:pPr>
      <w:r w:rsidRPr="00BA0B4D">
        <w:rPr>
          <w:b/>
          <w:lang w:val="id-ID"/>
        </w:rPr>
        <w:t>DAFTAR PUSTAKA</w:t>
      </w:r>
    </w:p>
    <w:p w:rsidR="00476280" w:rsidRDefault="00476280" w:rsidP="00476280">
      <w:pPr>
        <w:pStyle w:val="ListParagraph"/>
        <w:numPr>
          <w:ilvl w:val="0"/>
          <w:numId w:val="3"/>
        </w:numPr>
        <w:tabs>
          <w:tab w:val="left" w:pos="360"/>
        </w:tabs>
        <w:ind w:left="720" w:hanging="720"/>
        <w:jc w:val="both"/>
      </w:pPr>
      <w:r>
        <w:t xml:space="preserve">Mangku, </w:t>
      </w:r>
      <w:proofErr w:type="gramStart"/>
      <w:r>
        <w:t>Gde.,</w:t>
      </w:r>
      <w:proofErr w:type="gramEnd"/>
      <w:r>
        <w:t xml:space="preserve"> Agung, Tjokorda., 2010</w:t>
      </w:r>
      <w:r w:rsidRPr="00E67E4E">
        <w:t xml:space="preserve">. </w:t>
      </w:r>
      <w:r w:rsidRPr="00476280">
        <w:rPr>
          <w:i/>
        </w:rPr>
        <w:t>Buku Ajar Anestesi dan Reanimasi.</w:t>
      </w:r>
      <w:r w:rsidRPr="00E67E4E">
        <w:t xml:space="preserve"> Jakarta: Indeks.</w:t>
      </w:r>
    </w:p>
    <w:p w:rsidR="0081378C" w:rsidRPr="00BC5309" w:rsidRDefault="0081378C" w:rsidP="0081378C">
      <w:pPr>
        <w:pStyle w:val="ListParagraph"/>
        <w:numPr>
          <w:ilvl w:val="0"/>
          <w:numId w:val="3"/>
        </w:numPr>
        <w:tabs>
          <w:tab w:val="left" w:pos="360"/>
        </w:tabs>
        <w:ind w:left="720" w:hanging="720"/>
        <w:jc w:val="both"/>
      </w:pPr>
      <w:r>
        <w:t xml:space="preserve">Morgan GE, Mikhail MS, Murray MJ. (2006). </w:t>
      </w:r>
      <w:r w:rsidRPr="0081378C">
        <w:rPr>
          <w:i/>
        </w:rPr>
        <w:t xml:space="preserve">Clinical </w:t>
      </w:r>
      <w:r w:rsidRPr="0081378C">
        <w:rPr>
          <w:i/>
        </w:rPr>
        <w:lastRenderedPageBreak/>
        <w:t>Anesthesiology</w:t>
      </w:r>
      <w:r>
        <w:t>, 4</w:t>
      </w:r>
      <w:r w:rsidRPr="0081378C">
        <w:rPr>
          <w:vertAlign w:val="superscript"/>
        </w:rPr>
        <w:t>th</w:t>
      </w:r>
      <w:r>
        <w:t xml:space="preserve"> ed. Lange Medical Books/McGraw-Hill</w:t>
      </w:r>
    </w:p>
    <w:p w:rsidR="00476280" w:rsidRDefault="00476280" w:rsidP="00476280">
      <w:pPr>
        <w:pStyle w:val="ListParagraph"/>
        <w:numPr>
          <w:ilvl w:val="0"/>
          <w:numId w:val="3"/>
        </w:numPr>
        <w:tabs>
          <w:tab w:val="left" w:pos="360"/>
        </w:tabs>
        <w:ind w:left="720" w:hanging="720"/>
        <w:jc w:val="both"/>
      </w:pPr>
      <w:r>
        <w:t>Kulas, T. 2008</w:t>
      </w:r>
      <w:r w:rsidRPr="00E67E4E">
        <w:t xml:space="preserve">. </w:t>
      </w:r>
      <w:r w:rsidRPr="00026B65">
        <w:rPr>
          <w:i/>
        </w:rPr>
        <w:t>Modified Misgav Ladach Method For Cesarean Section: Clinical Experience</w:t>
      </w:r>
      <w:r w:rsidRPr="00E67E4E">
        <w:t>. Gynecol Obstet Invest</w:t>
      </w:r>
    </w:p>
    <w:p w:rsidR="00026B65" w:rsidRDefault="00026B65" w:rsidP="008D2D73">
      <w:pPr>
        <w:pStyle w:val="ListParagraph"/>
        <w:numPr>
          <w:ilvl w:val="0"/>
          <w:numId w:val="3"/>
        </w:numPr>
        <w:tabs>
          <w:tab w:val="left" w:pos="360"/>
        </w:tabs>
        <w:autoSpaceDE w:val="0"/>
        <w:autoSpaceDN w:val="0"/>
        <w:adjustRightInd w:val="0"/>
        <w:ind w:left="720" w:hanging="720"/>
        <w:jc w:val="both"/>
      </w:pPr>
      <w:r>
        <w:t>Stuart, G.W.2007.</w:t>
      </w:r>
      <w:r w:rsidRPr="00026B65">
        <w:rPr>
          <w:i/>
        </w:rPr>
        <w:t>Pocket guide to psychiatric nursing, 5 ed</w:t>
      </w:r>
      <w:r w:rsidRPr="00E67E4E">
        <w:t xml:space="preserve">. Buku saku keperawatan jiwa, </w:t>
      </w:r>
      <w:proofErr w:type="gramStart"/>
      <w:r w:rsidRPr="00E67E4E">
        <w:t>editor :</w:t>
      </w:r>
      <w:proofErr w:type="gramEnd"/>
      <w:r w:rsidRPr="00E67E4E">
        <w:t xml:space="preserve"> Pamilih Eko Karyuni. Jakarta: EGC</w:t>
      </w:r>
      <w:r w:rsidRPr="00231F30">
        <w:t xml:space="preserve"> </w:t>
      </w:r>
      <w:r>
        <w:t>Mecca, R. S. 2013.</w:t>
      </w:r>
    </w:p>
    <w:p w:rsidR="00026B65" w:rsidRDefault="00026B65" w:rsidP="00026B65">
      <w:pPr>
        <w:pStyle w:val="ListParagraph"/>
        <w:numPr>
          <w:ilvl w:val="0"/>
          <w:numId w:val="3"/>
        </w:numPr>
        <w:tabs>
          <w:tab w:val="left" w:pos="360"/>
        </w:tabs>
        <w:autoSpaceDE w:val="0"/>
        <w:autoSpaceDN w:val="0"/>
        <w:adjustRightInd w:val="0"/>
        <w:ind w:left="720" w:hanging="720"/>
        <w:jc w:val="both"/>
      </w:pPr>
      <w:r>
        <w:t>Keat, Sally.2012</w:t>
      </w:r>
      <w:r w:rsidRPr="00E67E4E">
        <w:t xml:space="preserve">. </w:t>
      </w:r>
      <w:r w:rsidRPr="00026B65">
        <w:rPr>
          <w:i/>
        </w:rPr>
        <w:t>Anaesthesia on the move</w:t>
      </w:r>
      <w:r w:rsidRPr="00E67E4E">
        <w:t>. Jakarta: indeks</w:t>
      </w:r>
    </w:p>
    <w:p w:rsidR="00C8698F" w:rsidRDefault="002F57EE" w:rsidP="00C8698F">
      <w:pPr>
        <w:pStyle w:val="ListParagraph"/>
        <w:numPr>
          <w:ilvl w:val="0"/>
          <w:numId w:val="3"/>
        </w:numPr>
        <w:tabs>
          <w:tab w:val="left" w:pos="360"/>
        </w:tabs>
        <w:autoSpaceDE w:val="0"/>
        <w:autoSpaceDN w:val="0"/>
        <w:adjustRightInd w:val="0"/>
        <w:ind w:left="720" w:hanging="720"/>
        <w:jc w:val="both"/>
      </w:pPr>
      <w:r>
        <w:t>Fitrah, B. A.</w:t>
      </w:r>
      <w:proofErr w:type="gramStart"/>
      <w:r>
        <w:t>,2014</w:t>
      </w:r>
      <w:proofErr w:type="gramEnd"/>
      <w:r w:rsidR="00C8698F">
        <w:t xml:space="preserve">. </w:t>
      </w:r>
      <w:r w:rsidR="00C8698F" w:rsidRPr="00C8698F">
        <w:rPr>
          <w:i/>
        </w:rPr>
        <w:t>Penatalaksanaan</w:t>
      </w:r>
      <w:r w:rsidR="00C8698F" w:rsidRPr="00D477AE">
        <w:t xml:space="preserve"> Mual Muntah Pascabedah di Layanan Kesehatan Primer</w:t>
      </w:r>
      <w:r w:rsidR="00C8698F" w:rsidRPr="00C8698F">
        <w:rPr>
          <w:i/>
        </w:rPr>
        <w:t>. Journal.</w:t>
      </w:r>
      <w:r w:rsidR="00C8698F">
        <w:t xml:space="preserve"> FKUI. Jakarta.</w:t>
      </w:r>
    </w:p>
    <w:p w:rsidR="002F57EE" w:rsidRPr="002F57EE" w:rsidRDefault="002F57EE" w:rsidP="002F57EE">
      <w:pPr>
        <w:pStyle w:val="ListParagraph"/>
        <w:numPr>
          <w:ilvl w:val="0"/>
          <w:numId w:val="3"/>
        </w:numPr>
        <w:tabs>
          <w:tab w:val="left" w:pos="360"/>
        </w:tabs>
        <w:autoSpaceDE w:val="0"/>
        <w:autoSpaceDN w:val="0"/>
        <w:adjustRightInd w:val="0"/>
        <w:ind w:left="720" w:hanging="720"/>
        <w:jc w:val="both"/>
        <w:rPr>
          <w:i/>
        </w:rPr>
      </w:pPr>
      <w:r w:rsidRPr="002F57EE">
        <w:t>Gordon,</w:t>
      </w:r>
      <w:r>
        <w:t xml:space="preserve"> C. 2003</w:t>
      </w:r>
      <w:r w:rsidRPr="00E67E4E">
        <w:t xml:space="preserve">. </w:t>
      </w:r>
      <w:r w:rsidRPr="002F57EE">
        <w:rPr>
          <w:i/>
        </w:rPr>
        <w:t>Post Operative Nausea and Vomiting (Update in Anesthesia) World Anesthesia issue 17</w:t>
      </w:r>
    </w:p>
    <w:p w:rsidR="008D2D73" w:rsidRPr="00710093" w:rsidRDefault="00C5216A" w:rsidP="00D23195">
      <w:pPr>
        <w:pStyle w:val="ListParagraph"/>
        <w:numPr>
          <w:ilvl w:val="0"/>
          <w:numId w:val="3"/>
        </w:numPr>
        <w:tabs>
          <w:tab w:val="left" w:pos="360"/>
        </w:tabs>
        <w:autoSpaceDE w:val="0"/>
        <w:autoSpaceDN w:val="0"/>
        <w:adjustRightInd w:val="0"/>
        <w:ind w:left="720" w:hanging="720"/>
        <w:jc w:val="both"/>
      </w:pPr>
      <w:r>
        <w:t>Supatmi &amp; Agustiningsih. 2015</w:t>
      </w:r>
      <w:r w:rsidR="00D23195" w:rsidRPr="00E67E4E">
        <w:t xml:space="preserve">. </w:t>
      </w:r>
      <w:r w:rsidR="00D23195" w:rsidRPr="00D23195">
        <w:rPr>
          <w:i/>
        </w:rPr>
        <w:t>Aromaterapi</w:t>
      </w:r>
      <w:r w:rsidR="00D23195" w:rsidRPr="00E67E4E">
        <w:t xml:space="preserve"> Inhalasi sebagai terapi komplementer menurunkan kejadian mual dan muntah post operasi dengan anestesi umum</w:t>
      </w:r>
      <w:r w:rsidR="00D23195" w:rsidRPr="00D23195">
        <w:rPr>
          <w:i/>
        </w:rPr>
        <w:t>. Journal</w:t>
      </w:r>
      <w:r w:rsidR="00D23195" w:rsidRPr="00E67E4E">
        <w:t>. Akper Karya Bakti Husada</w:t>
      </w:r>
      <w:r w:rsidR="008D2D73" w:rsidRPr="00710093">
        <w:tab/>
      </w:r>
    </w:p>
    <w:p w:rsidR="00C5216A" w:rsidRDefault="00C5216A" w:rsidP="00C5216A">
      <w:pPr>
        <w:pStyle w:val="ListParagraph"/>
        <w:numPr>
          <w:ilvl w:val="0"/>
          <w:numId w:val="3"/>
        </w:numPr>
        <w:tabs>
          <w:tab w:val="left" w:pos="360"/>
        </w:tabs>
        <w:autoSpaceDE w:val="0"/>
        <w:autoSpaceDN w:val="0"/>
        <w:adjustRightInd w:val="0"/>
        <w:ind w:left="720" w:hanging="720"/>
        <w:jc w:val="both"/>
      </w:pPr>
      <w:r w:rsidRPr="00E67E4E">
        <w:t>Medforth, J., Battersby, S., Eva</w:t>
      </w:r>
      <w:r>
        <w:t>ns, M., Marsh, B. &amp; Walker, A. 2013</w:t>
      </w:r>
      <w:r w:rsidRPr="00E67E4E">
        <w:t>.</w:t>
      </w:r>
      <w:r w:rsidRPr="00C5216A">
        <w:rPr>
          <w:i/>
          <w:iCs/>
        </w:rPr>
        <w:t xml:space="preserve">Kebidanan Oxford dari bidan untuk bidan. </w:t>
      </w:r>
      <w:r w:rsidRPr="00E67E4E">
        <w:t>Jakarta : EGC</w:t>
      </w:r>
    </w:p>
    <w:p w:rsidR="006F7973" w:rsidRDefault="006F7973" w:rsidP="006F7973">
      <w:pPr>
        <w:pStyle w:val="ListParagraph"/>
        <w:numPr>
          <w:ilvl w:val="0"/>
          <w:numId w:val="3"/>
        </w:numPr>
        <w:tabs>
          <w:tab w:val="left" w:pos="360"/>
        </w:tabs>
        <w:autoSpaceDE w:val="0"/>
        <w:autoSpaceDN w:val="0"/>
        <w:adjustRightInd w:val="0"/>
        <w:ind w:left="720" w:hanging="720"/>
        <w:jc w:val="both"/>
      </w:pPr>
      <w:r>
        <w:t xml:space="preserve">Nursalam. 2017. </w:t>
      </w:r>
      <w:r w:rsidRPr="006F7973">
        <w:rPr>
          <w:i/>
        </w:rPr>
        <w:t>Metodologi Penelitian Ilmu Keperawatan</w:t>
      </w:r>
      <w:r w:rsidRPr="00E67E4E">
        <w:t>. Jakarta: Salemba Medika</w:t>
      </w:r>
    </w:p>
    <w:p w:rsidR="00CB23F7" w:rsidRDefault="00CB23F7" w:rsidP="00CB23F7">
      <w:pPr>
        <w:pStyle w:val="ListParagraph"/>
        <w:numPr>
          <w:ilvl w:val="0"/>
          <w:numId w:val="3"/>
        </w:numPr>
        <w:tabs>
          <w:tab w:val="left" w:pos="360"/>
        </w:tabs>
        <w:ind w:left="720" w:right="-76" w:hanging="720"/>
        <w:jc w:val="both"/>
      </w:pPr>
      <w:r>
        <w:t xml:space="preserve">Habib S.A., Gan </w:t>
      </w:r>
      <w:proofErr w:type="gramStart"/>
      <w:r>
        <w:t>TJ.,</w:t>
      </w:r>
      <w:proofErr w:type="gramEnd"/>
      <w:r>
        <w:t xml:space="preserve"> (2004). Evidence-based </w:t>
      </w:r>
      <w:r w:rsidRPr="00CB23F7">
        <w:rPr>
          <w:i/>
          <w:iCs/>
          <w:szCs w:val="20"/>
        </w:rPr>
        <w:t>Management</w:t>
      </w:r>
      <w:r>
        <w:t xml:space="preserve"> of Postoperatif Nausea and Vomiting: a </w:t>
      </w:r>
      <w:r w:rsidRPr="001E3E2D">
        <w:t>Review</w:t>
      </w:r>
      <w:r>
        <w:t xml:space="preserve">. </w:t>
      </w:r>
      <w:r w:rsidRPr="00CB23F7">
        <w:rPr>
          <w:i/>
        </w:rPr>
        <w:t>Can J Anaesth</w:t>
      </w:r>
      <w:r>
        <w:t>, 51:326-341</w:t>
      </w:r>
    </w:p>
    <w:p w:rsidR="001424F0" w:rsidRPr="002D7460" w:rsidRDefault="005B7408" w:rsidP="001424F0">
      <w:pPr>
        <w:pStyle w:val="ListParagraph"/>
        <w:numPr>
          <w:ilvl w:val="0"/>
          <w:numId w:val="3"/>
        </w:numPr>
        <w:tabs>
          <w:tab w:val="left" w:pos="360"/>
        </w:tabs>
        <w:ind w:left="720" w:right="-76" w:hanging="720"/>
        <w:jc w:val="both"/>
      </w:pPr>
      <w:r>
        <w:lastRenderedPageBreak/>
        <w:t xml:space="preserve">Has, Yusa. </w:t>
      </w:r>
      <w:r w:rsidR="001424F0">
        <w:t xml:space="preserve">2013. Gambaran Kejadian Post Operative Nausea and Vomiting (PONV) pada Pasien yang Menjalani Anestesi Umum dengan Menggunakan Laryngeal Mask Airway (LMA) di RSUD Arifin Achmad Provinsi Riau. </w:t>
      </w:r>
      <w:r w:rsidR="001424F0" w:rsidRPr="001424F0">
        <w:rPr>
          <w:i/>
        </w:rPr>
        <w:t>Skripsi</w:t>
      </w:r>
      <w:r w:rsidR="001424F0">
        <w:t>. Universitas Riau</w:t>
      </w:r>
    </w:p>
    <w:p w:rsidR="005B7408" w:rsidRDefault="005B7408" w:rsidP="005B7408">
      <w:pPr>
        <w:pStyle w:val="ListParagraph"/>
        <w:numPr>
          <w:ilvl w:val="0"/>
          <w:numId w:val="3"/>
        </w:numPr>
        <w:tabs>
          <w:tab w:val="left" w:pos="360"/>
        </w:tabs>
        <w:ind w:left="720" w:right="-76" w:hanging="720"/>
        <w:jc w:val="both"/>
      </w:pPr>
      <w:r>
        <w:t>Hambly, P. 2007.</w:t>
      </w:r>
      <w:r w:rsidRPr="005B7408">
        <w:rPr>
          <w:i/>
        </w:rPr>
        <w:t xml:space="preserve"> Managemen Perioperatif</w:t>
      </w:r>
      <w:r>
        <w:t>. Jakarta: EGC</w:t>
      </w:r>
    </w:p>
    <w:p w:rsidR="0007187D" w:rsidRDefault="0081378C" w:rsidP="0007187D">
      <w:pPr>
        <w:pStyle w:val="ListParagraph"/>
        <w:numPr>
          <w:ilvl w:val="0"/>
          <w:numId w:val="3"/>
        </w:numPr>
        <w:tabs>
          <w:tab w:val="left" w:pos="360"/>
        </w:tabs>
        <w:ind w:left="720" w:right="-76" w:hanging="720"/>
        <w:jc w:val="both"/>
      </w:pPr>
      <w:r>
        <w:t>Lobato E, Gravenstein N, Kirby R.</w:t>
      </w:r>
      <w:r w:rsidR="0007187D">
        <w:t xml:space="preserve"> </w:t>
      </w:r>
      <w:r>
        <w:t xml:space="preserve">2008. </w:t>
      </w:r>
      <w:r w:rsidRPr="0081378C">
        <w:rPr>
          <w:i/>
        </w:rPr>
        <w:t>Complication in Anesthesiology</w:t>
      </w:r>
      <w:r>
        <w:t>, Lippincott William &amp; Wilkins.</w:t>
      </w:r>
    </w:p>
    <w:p w:rsidR="007B1EC0" w:rsidRDefault="007B1EC0" w:rsidP="007B1EC0">
      <w:pPr>
        <w:pStyle w:val="ListParagraph"/>
        <w:numPr>
          <w:ilvl w:val="0"/>
          <w:numId w:val="3"/>
        </w:numPr>
        <w:tabs>
          <w:tab w:val="left" w:pos="360"/>
        </w:tabs>
        <w:autoSpaceDE w:val="0"/>
        <w:autoSpaceDN w:val="0"/>
        <w:adjustRightInd w:val="0"/>
        <w:ind w:left="720" w:hanging="720"/>
        <w:jc w:val="both"/>
      </w:pPr>
      <w:r w:rsidRPr="008952E7">
        <w:t xml:space="preserve">Smith, </w:t>
      </w:r>
      <w:proofErr w:type="gramStart"/>
      <w:r w:rsidRPr="008952E7">
        <w:t>A</w:t>
      </w:r>
      <w:proofErr w:type="gramEnd"/>
      <w:r w:rsidRPr="008952E7">
        <w:t xml:space="preserve"> Judi</w:t>
      </w:r>
      <w:r>
        <w:t xml:space="preserve">th. Jenie, S.R. Susan, M.R. </w:t>
      </w:r>
      <w:r w:rsidRPr="007B1EC0">
        <w:rPr>
          <w:iCs/>
        </w:rPr>
        <w:t>2013</w:t>
      </w:r>
      <w:r w:rsidRPr="008952E7">
        <w:t xml:space="preserve">. Treatment and Outcome of Nusea and Vomiting of Pregnancy. http://www.uptodate.com/contents/treatment-and-outcome-of-nauseaand-vomiting-of-pregnancy. Diakses </w:t>
      </w:r>
      <w:r>
        <w:t>pada Januari 2018</w:t>
      </w:r>
    </w:p>
    <w:p w:rsidR="007B1EC0" w:rsidRDefault="00D77368" w:rsidP="00CA4D79">
      <w:pPr>
        <w:pStyle w:val="ListParagraph"/>
        <w:numPr>
          <w:ilvl w:val="0"/>
          <w:numId w:val="3"/>
        </w:numPr>
        <w:tabs>
          <w:tab w:val="left" w:pos="360"/>
        </w:tabs>
        <w:autoSpaceDE w:val="0"/>
        <w:autoSpaceDN w:val="0"/>
        <w:adjustRightInd w:val="0"/>
        <w:ind w:left="720" w:hanging="720"/>
        <w:jc w:val="both"/>
      </w:pPr>
      <w:r>
        <w:t xml:space="preserve">Sherwood, L. </w:t>
      </w:r>
      <w:r w:rsidR="00CA4D79">
        <w:t xml:space="preserve">2014. </w:t>
      </w:r>
      <w:r w:rsidR="00CA4D79" w:rsidRPr="00CA4D79">
        <w:rPr>
          <w:i/>
        </w:rPr>
        <w:t>Fisiologi Manusia</w:t>
      </w:r>
      <w:r w:rsidR="00CA4D79">
        <w:t xml:space="preserve">. </w:t>
      </w:r>
      <w:r w:rsidR="00CA4D79" w:rsidRPr="00CA4D79">
        <w:rPr>
          <w:i/>
        </w:rPr>
        <w:t xml:space="preserve">: </w:t>
      </w:r>
      <w:proofErr w:type="gramStart"/>
      <w:r w:rsidR="00CA4D79" w:rsidRPr="00CA4D79">
        <w:rPr>
          <w:i/>
        </w:rPr>
        <w:t>dari</w:t>
      </w:r>
      <w:proofErr w:type="gramEnd"/>
      <w:r w:rsidR="00CA4D79" w:rsidRPr="00CA4D79">
        <w:rPr>
          <w:i/>
        </w:rPr>
        <w:t xml:space="preserve"> sel ke sistem.</w:t>
      </w:r>
      <w:r w:rsidR="00CA4D79">
        <w:t xml:space="preserve"> Edisi 8. Jakarta: EGC</w:t>
      </w:r>
    </w:p>
    <w:p w:rsidR="00D77368" w:rsidRDefault="00D77368" w:rsidP="00D77368">
      <w:pPr>
        <w:pStyle w:val="ListParagraph"/>
        <w:numPr>
          <w:ilvl w:val="0"/>
          <w:numId w:val="3"/>
        </w:numPr>
        <w:tabs>
          <w:tab w:val="left" w:pos="360"/>
        </w:tabs>
        <w:autoSpaceDE w:val="0"/>
        <w:autoSpaceDN w:val="0"/>
        <w:adjustRightInd w:val="0"/>
        <w:ind w:left="720" w:hanging="720"/>
        <w:jc w:val="both"/>
      </w:pPr>
      <w:r w:rsidRPr="00E67E4E">
        <w:t xml:space="preserve">Muchtaridi. 2008. </w:t>
      </w:r>
      <w:r w:rsidRPr="00D77368">
        <w:rPr>
          <w:i/>
          <w:iCs/>
        </w:rPr>
        <w:t xml:space="preserve">Penelitian </w:t>
      </w:r>
      <w:r w:rsidRPr="00D77368">
        <w:t>Pengembangan</w:t>
      </w:r>
      <w:r w:rsidRPr="00D77368">
        <w:rPr>
          <w:i/>
          <w:iCs/>
        </w:rPr>
        <w:t xml:space="preserve"> Minyak Atsiri Sebagai Aromaterapi</w:t>
      </w:r>
      <w:r w:rsidRPr="00E67E4E">
        <w:t xml:space="preserve"> </w:t>
      </w:r>
      <w:r w:rsidRPr="00D77368">
        <w:rPr>
          <w:i/>
          <w:iCs/>
        </w:rPr>
        <w:t xml:space="preserve">dan Potensinya Sebagai Produk Sediaan Farmasi. </w:t>
      </w:r>
      <w:proofErr w:type="gramStart"/>
      <w:r w:rsidRPr="00E67E4E">
        <w:t>Bandung :</w:t>
      </w:r>
      <w:proofErr w:type="gramEnd"/>
      <w:r w:rsidRPr="00E67E4E">
        <w:t xml:space="preserve"> Fakultas Farmasi UNPAD.</w:t>
      </w:r>
    </w:p>
    <w:p w:rsidR="00572A9F" w:rsidRDefault="00D77368" w:rsidP="00AA50A5">
      <w:pPr>
        <w:pStyle w:val="ListParagraph"/>
        <w:numPr>
          <w:ilvl w:val="0"/>
          <w:numId w:val="3"/>
        </w:numPr>
        <w:tabs>
          <w:tab w:val="left" w:pos="360"/>
        </w:tabs>
        <w:ind w:left="720" w:hanging="720"/>
        <w:jc w:val="both"/>
      </w:pPr>
      <w:r>
        <w:t xml:space="preserve">Aoshima H., Hamamoto K. (1999). Terpenoid dan steroid. </w:t>
      </w:r>
      <w:hyperlink r:id="rId10" w:history="1">
        <w:r w:rsidRPr="00A72466">
          <w:rPr>
            <w:rStyle w:val="Hyperlink"/>
            <w:color w:val="000000" w:themeColor="text1"/>
            <w:u w:val="none"/>
          </w:rPr>
          <w:t>http://www.soc.nii.ac.jp/jsbba/e/e 05/bbindex e.html</w:t>
        </w:r>
      </w:hyperlink>
      <w:r w:rsidRPr="00A72466">
        <w:t>.</w:t>
      </w:r>
      <w:r>
        <w:t xml:space="preserve"> January 3</w:t>
      </w:r>
      <w:r w:rsidRPr="00D77368">
        <w:rPr>
          <w:vertAlign w:val="superscript"/>
        </w:rPr>
        <w:t>rd</w:t>
      </w:r>
      <w:r>
        <w:t xml:space="preserve"> 2010</w:t>
      </w:r>
    </w:p>
    <w:sectPr w:rsidR="00572A9F" w:rsidSect="00202FFB">
      <w:headerReference w:type="default" r:id="rId11"/>
      <w:footerReference w:type="default" r:id="rId12"/>
      <w:footnotePr>
        <w:numRestart w:val="eachPage"/>
      </w:footnotePr>
      <w:pgSz w:w="11909" w:h="16834" w:code="9"/>
      <w:pgMar w:top="2268" w:right="1701" w:bottom="1701" w:left="226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F7B" w:rsidRDefault="00EA2F7B">
      <w:r>
        <w:separator/>
      </w:r>
    </w:p>
  </w:endnote>
  <w:endnote w:type="continuationSeparator" w:id="0">
    <w:p w:rsidR="00EA2F7B" w:rsidRDefault="00EA2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B5C" w:rsidRDefault="00202B5C">
    <w:pPr>
      <w:pStyle w:val="Footer"/>
      <w:jc w:val="center"/>
    </w:pPr>
    <w:r>
      <w:fldChar w:fldCharType="begin"/>
    </w:r>
    <w:r>
      <w:instrText xml:space="preserve"> PAGE   \* MERGEFORMAT </w:instrText>
    </w:r>
    <w:r>
      <w:fldChar w:fldCharType="separate"/>
    </w:r>
    <w:r w:rsidR="00D25E99">
      <w:rPr>
        <w:noProof/>
      </w:rPr>
      <w:t>1</w:t>
    </w:r>
    <w:r>
      <w:fldChar w:fldCharType="end"/>
    </w:r>
  </w:p>
  <w:p w:rsidR="00202B5C" w:rsidRDefault="00202B5C" w:rsidP="00202FFB">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B5C" w:rsidRDefault="00202B5C">
    <w:pPr>
      <w:pStyle w:val="Footer"/>
      <w:jc w:val="center"/>
    </w:pPr>
  </w:p>
  <w:p w:rsidR="00202B5C" w:rsidRDefault="00202B5C" w:rsidP="00202FF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F7B" w:rsidRDefault="00EA2F7B">
      <w:r>
        <w:separator/>
      </w:r>
    </w:p>
  </w:footnote>
  <w:footnote w:type="continuationSeparator" w:id="0">
    <w:p w:rsidR="00EA2F7B" w:rsidRDefault="00EA2F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B5C" w:rsidRDefault="00202B5C">
    <w:pPr>
      <w:pStyle w:val="Header"/>
      <w:jc w:val="right"/>
    </w:pPr>
  </w:p>
  <w:p w:rsidR="00202B5C" w:rsidRDefault="00202B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B5C" w:rsidRDefault="00202B5C">
    <w:pPr>
      <w:pStyle w:val="Header"/>
      <w:jc w:val="right"/>
    </w:pPr>
    <w:r>
      <w:fldChar w:fldCharType="begin"/>
    </w:r>
    <w:r>
      <w:instrText xml:space="preserve"> PAGE   \* MERGEFORMAT </w:instrText>
    </w:r>
    <w:r>
      <w:fldChar w:fldCharType="separate"/>
    </w:r>
    <w:r w:rsidR="00D25E99">
      <w:rPr>
        <w:noProof/>
      </w:rPr>
      <w:t>10</w:t>
    </w:r>
    <w:r>
      <w:fldChar w:fldCharType="end"/>
    </w:r>
  </w:p>
  <w:p w:rsidR="00202B5C" w:rsidRDefault="00202B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270ED"/>
    <w:multiLevelType w:val="hybridMultilevel"/>
    <w:tmpl w:val="1FF2D1DE"/>
    <w:lvl w:ilvl="0" w:tplc="B26662DA">
      <w:start w:val="1"/>
      <w:numFmt w:val="decimal"/>
      <w:lvlText w:val="%1."/>
      <w:lvlJc w:val="left"/>
      <w:pPr>
        <w:ind w:left="360" w:hanging="360"/>
      </w:pPr>
      <w:rPr>
        <w:rFonts w:ascii="Times New Roman" w:eastAsia="Times New Roman" w:hAnsi="Times New Roman" w:cs="Times New Roman"/>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1">
    <w:nsid w:val="0B6D0300"/>
    <w:multiLevelType w:val="hybridMultilevel"/>
    <w:tmpl w:val="AD10AA60"/>
    <w:lvl w:ilvl="0" w:tplc="EE5A9D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57374E"/>
    <w:multiLevelType w:val="hybridMultilevel"/>
    <w:tmpl w:val="83A837EE"/>
    <w:lvl w:ilvl="0" w:tplc="0C50A3BC">
      <w:start w:val="1"/>
      <w:numFmt w:val="lowerLetter"/>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22484E38"/>
    <w:multiLevelType w:val="hybridMultilevel"/>
    <w:tmpl w:val="D982C8B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2B005BB"/>
    <w:multiLevelType w:val="hybridMultilevel"/>
    <w:tmpl w:val="6D863150"/>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nsid w:val="272B4482"/>
    <w:multiLevelType w:val="hybridMultilevel"/>
    <w:tmpl w:val="2B28163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39E00E0E"/>
    <w:multiLevelType w:val="hybridMultilevel"/>
    <w:tmpl w:val="7ED89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E94B85"/>
    <w:multiLevelType w:val="hybridMultilevel"/>
    <w:tmpl w:val="C792C96A"/>
    <w:lvl w:ilvl="0" w:tplc="9ECA301A">
      <w:start w:val="1"/>
      <w:numFmt w:val="decimal"/>
      <w:lvlText w:val="%1."/>
      <w:lvlJc w:val="left"/>
      <w:pPr>
        <w:ind w:left="360" w:hanging="360"/>
      </w:pPr>
      <w:rPr>
        <w:rFonts w:cs="Times New Roman"/>
        <w:i w:val="0"/>
        <w:color w:val="auto"/>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4749100E"/>
    <w:multiLevelType w:val="hybridMultilevel"/>
    <w:tmpl w:val="34B8C17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B66B3F"/>
    <w:multiLevelType w:val="hybridMultilevel"/>
    <w:tmpl w:val="AAE248BC"/>
    <w:lvl w:ilvl="0" w:tplc="AF06EA02">
      <w:start w:val="1"/>
      <w:numFmt w:val="decimal"/>
      <w:lvlText w:val="%1."/>
      <w:lvlJc w:val="left"/>
      <w:pPr>
        <w:ind w:left="644" w:hanging="360"/>
      </w:pPr>
      <w:rPr>
        <w:rFonts w:cs="Times New Roman" w:hint="default"/>
      </w:rPr>
    </w:lvl>
    <w:lvl w:ilvl="1" w:tplc="601A5792">
      <w:start w:val="1"/>
      <w:numFmt w:val="lowerLetter"/>
      <w:lvlText w:val="%2."/>
      <w:lvlJc w:val="left"/>
      <w:pPr>
        <w:ind w:left="1364" w:hanging="360"/>
      </w:pPr>
      <w:rPr>
        <w:rFonts w:cs="Times New Roman" w:hint="default"/>
      </w:rPr>
    </w:lvl>
    <w:lvl w:ilvl="2" w:tplc="ED7689D0">
      <w:start w:val="1"/>
      <w:numFmt w:val="upperLetter"/>
      <w:lvlText w:val="%3."/>
      <w:lvlJc w:val="left"/>
      <w:pPr>
        <w:ind w:left="360" w:hanging="360"/>
      </w:pPr>
      <w:rPr>
        <w:rFonts w:cs="Times New Roman" w:hint="default"/>
      </w:rPr>
    </w:lvl>
    <w:lvl w:ilvl="3" w:tplc="E926E45C">
      <w:numFmt w:val="bullet"/>
      <w:lvlText w:val="-"/>
      <w:lvlJc w:val="left"/>
      <w:pPr>
        <w:ind w:left="360" w:hanging="360"/>
      </w:pPr>
      <w:rPr>
        <w:rFonts w:ascii="Times New Roman" w:eastAsia="Times New Roman" w:hAnsi="Times New Roman" w:hint="default"/>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10">
    <w:nsid w:val="59AA1E5B"/>
    <w:multiLevelType w:val="hybridMultilevel"/>
    <w:tmpl w:val="7746146A"/>
    <w:lvl w:ilvl="0" w:tplc="0409000F">
      <w:start w:val="1"/>
      <w:numFmt w:val="decimal"/>
      <w:lvlText w:val="%1."/>
      <w:lvlJc w:val="left"/>
      <w:pPr>
        <w:ind w:left="1014" w:hanging="360"/>
      </w:pPr>
      <w:rPr>
        <w:rFonts w:hint="default"/>
      </w:rPr>
    </w:lvl>
    <w:lvl w:ilvl="1" w:tplc="04090019" w:tentative="1">
      <w:start w:val="1"/>
      <w:numFmt w:val="lowerLetter"/>
      <w:lvlText w:val="%2."/>
      <w:lvlJc w:val="left"/>
      <w:pPr>
        <w:ind w:left="1734" w:hanging="360"/>
      </w:pPr>
    </w:lvl>
    <w:lvl w:ilvl="2" w:tplc="0409001B" w:tentative="1">
      <w:start w:val="1"/>
      <w:numFmt w:val="lowerRoman"/>
      <w:lvlText w:val="%3."/>
      <w:lvlJc w:val="right"/>
      <w:pPr>
        <w:ind w:left="2454" w:hanging="180"/>
      </w:pPr>
    </w:lvl>
    <w:lvl w:ilvl="3" w:tplc="0409000F" w:tentative="1">
      <w:start w:val="1"/>
      <w:numFmt w:val="decimal"/>
      <w:lvlText w:val="%4."/>
      <w:lvlJc w:val="left"/>
      <w:pPr>
        <w:ind w:left="3174" w:hanging="360"/>
      </w:pPr>
    </w:lvl>
    <w:lvl w:ilvl="4" w:tplc="04090019" w:tentative="1">
      <w:start w:val="1"/>
      <w:numFmt w:val="lowerLetter"/>
      <w:lvlText w:val="%5."/>
      <w:lvlJc w:val="left"/>
      <w:pPr>
        <w:ind w:left="3894" w:hanging="360"/>
      </w:pPr>
    </w:lvl>
    <w:lvl w:ilvl="5" w:tplc="0409001B" w:tentative="1">
      <w:start w:val="1"/>
      <w:numFmt w:val="lowerRoman"/>
      <w:lvlText w:val="%6."/>
      <w:lvlJc w:val="right"/>
      <w:pPr>
        <w:ind w:left="4614" w:hanging="180"/>
      </w:pPr>
    </w:lvl>
    <w:lvl w:ilvl="6" w:tplc="0409000F" w:tentative="1">
      <w:start w:val="1"/>
      <w:numFmt w:val="decimal"/>
      <w:lvlText w:val="%7."/>
      <w:lvlJc w:val="left"/>
      <w:pPr>
        <w:ind w:left="5334" w:hanging="360"/>
      </w:pPr>
    </w:lvl>
    <w:lvl w:ilvl="7" w:tplc="04090019" w:tentative="1">
      <w:start w:val="1"/>
      <w:numFmt w:val="lowerLetter"/>
      <w:lvlText w:val="%8."/>
      <w:lvlJc w:val="left"/>
      <w:pPr>
        <w:ind w:left="6054" w:hanging="360"/>
      </w:pPr>
    </w:lvl>
    <w:lvl w:ilvl="8" w:tplc="0409001B" w:tentative="1">
      <w:start w:val="1"/>
      <w:numFmt w:val="lowerRoman"/>
      <w:lvlText w:val="%9."/>
      <w:lvlJc w:val="right"/>
      <w:pPr>
        <w:ind w:left="6774" w:hanging="180"/>
      </w:pPr>
    </w:lvl>
  </w:abstractNum>
  <w:abstractNum w:abstractNumId="11">
    <w:nsid w:val="64E15783"/>
    <w:multiLevelType w:val="hybridMultilevel"/>
    <w:tmpl w:val="B102418A"/>
    <w:lvl w:ilvl="0" w:tplc="4130262C">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nsid w:val="6ADD5DFB"/>
    <w:multiLevelType w:val="hybridMultilevel"/>
    <w:tmpl w:val="2CE2648E"/>
    <w:lvl w:ilvl="0" w:tplc="2AA0C20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777F9C"/>
    <w:multiLevelType w:val="hybridMultilevel"/>
    <w:tmpl w:val="C51ECC72"/>
    <w:lvl w:ilvl="0" w:tplc="D4C4F954">
      <w:start w:val="1"/>
      <w:numFmt w:val="decimal"/>
      <w:lvlText w:val="%1."/>
      <w:lvlJc w:val="left"/>
      <w:pPr>
        <w:ind w:left="630" w:hanging="360"/>
      </w:pPr>
      <w:rPr>
        <w:rFonts w:hint="default"/>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nsid w:val="71C43AC9"/>
    <w:multiLevelType w:val="hybridMultilevel"/>
    <w:tmpl w:val="7ED89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7"/>
  </w:num>
  <w:num w:numId="4">
    <w:abstractNumId w:val="5"/>
  </w:num>
  <w:num w:numId="5">
    <w:abstractNumId w:val="4"/>
  </w:num>
  <w:num w:numId="6">
    <w:abstractNumId w:val="2"/>
  </w:num>
  <w:num w:numId="7">
    <w:abstractNumId w:val="3"/>
  </w:num>
  <w:num w:numId="8">
    <w:abstractNumId w:val="14"/>
  </w:num>
  <w:num w:numId="9">
    <w:abstractNumId w:val="6"/>
  </w:num>
  <w:num w:numId="10">
    <w:abstractNumId w:val="1"/>
  </w:num>
  <w:num w:numId="11">
    <w:abstractNumId w:val="12"/>
  </w:num>
  <w:num w:numId="12">
    <w:abstractNumId w:val="13"/>
  </w:num>
  <w:num w:numId="13">
    <w:abstractNumId w:val="10"/>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D73"/>
    <w:rsid w:val="00026B65"/>
    <w:rsid w:val="00026D72"/>
    <w:rsid w:val="0007187D"/>
    <w:rsid w:val="00073B33"/>
    <w:rsid w:val="0010356C"/>
    <w:rsid w:val="00137833"/>
    <w:rsid w:val="001424F0"/>
    <w:rsid w:val="00162092"/>
    <w:rsid w:val="00164147"/>
    <w:rsid w:val="00171D0C"/>
    <w:rsid w:val="00202B5C"/>
    <w:rsid w:val="00202FFB"/>
    <w:rsid w:val="00206094"/>
    <w:rsid w:val="00206861"/>
    <w:rsid w:val="00285DE6"/>
    <w:rsid w:val="002F57EE"/>
    <w:rsid w:val="00337F30"/>
    <w:rsid w:val="00392C5F"/>
    <w:rsid w:val="00396C0F"/>
    <w:rsid w:val="003B2596"/>
    <w:rsid w:val="003C1929"/>
    <w:rsid w:val="00476280"/>
    <w:rsid w:val="004B633D"/>
    <w:rsid w:val="004C5CF6"/>
    <w:rsid w:val="004D6A3C"/>
    <w:rsid w:val="004E1932"/>
    <w:rsid w:val="004F4FE0"/>
    <w:rsid w:val="004F7C11"/>
    <w:rsid w:val="0050180D"/>
    <w:rsid w:val="00502C69"/>
    <w:rsid w:val="00536B4D"/>
    <w:rsid w:val="0055401F"/>
    <w:rsid w:val="00572A9F"/>
    <w:rsid w:val="00595AF9"/>
    <w:rsid w:val="005B7408"/>
    <w:rsid w:val="005E4161"/>
    <w:rsid w:val="00611743"/>
    <w:rsid w:val="00624C12"/>
    <w:rsid w:val="0065349C"/>
    <w:rsid w:val="00695A09"/>
    <w:rsid w:val="006A19DF"/>
    <w:rsid w:val="006B1DD5"/>
    <w:rsid w:val="006C28E2"/>
    <w:rsid w:val="006E156A"/>
    <w:rsid w:val="006F5FEC"/>
    <w:rsid w:val="006F69BC"/>
    <w:rsid w:val="006F7973"/>
    <w:rsid w:val="00702127"/>
    <w:rsid w:val="00706D29"/>
    <w:rsid w:val="00780E17"/>
    <w:rsid w:val="007952E0"/>
    <w:rsid w:val="007B1EC0"/>
    <w:rsid w:val="0081378C"/>
    <w:rsid w:val="0081645A"/>
    <w:rsid w:val="0082577E"/>
    <w:rsid w:val="008960EB"/>
    <w:rsid w:val="008B2C43"/>
    <w:rsid w:val="008D2D73"/>
    <w:rsid w:val="008D6273"/>
    <w:rsid w:val="008E2A71"/>
    <w:rsid w:val="008E350C"/>
    <w:rsid w:val="009635A9"/>
    <w:rsid w:val="00972157"/>
    <w:rsid w:val="009A36B4"/>
    <w:rsid w:val="009A6C17"/>
    <w:rsid w:val="009B3549"/>
    <w:rsid w:val="00A56209"/>
    <w:rsid w:val="00A72466"/>
    <w:rsid w:val="00A74EE8"/>
    <w:rsid w:val="00A9025E"/>
    <w:rsid w:val="00AA50A5"/>
    <w:rsid w:val="00B13D4D"/>
    <w:rsid w:val="00B70F0D"/>
    <w:rsid w:val="00B965A5"/>
    <w:rsid w:val="00BA67E4"/>
    <w:rsid w:val="00BB2A01"/>
    <w:rsid w:val="00BC708F"/>
    <w:rsid w:val="00BD45C0"/>
    <w:rsid w:val="00BE0EC7"/>
    <w:rsid w:val="00BE2796"/>
    <w:rsid w:val="00BE524E"/>
    <w:rsid w:val="00C5216A"/>
    <w:rsid w:val="00C8698F"/>
    <w:rsid w:val="00CA4D79"/>
    <w:rsid w:val="00CB23F7"/>
    <w:rsid w:val="00CE366E"/>
    <w:rsid w:val="00CE6496"/>
    <w:rsid w:val="00D23195"/>
    <w:rsid w:val="00D25730"/>
    <w:rsid w:val="00D25E99"/>
    <w:rsid w:val="00D323F1"/>
    <w:rsid w:val="00D67246"/>
    <w:rsid w:val="00D77368"/>
    <w:rsid w:val="00D94E86"/>
    <w:rsid w:val="00DA1B68"/>
    <w:rsid w:val="00DA2174"/>
    <w:rsid w:val="00DB5920"/>
    <w:rsid w:val="00DE4084"/>
    <w:rsid w:val="00E50B27"/>
    <w:rsid w:val="00E60C3B"/>
    <w:rsid w:val="00E80FEC"/>
    <w:rsid w:val="00EA2F7B"/>
    <w:rsid w:val="00EA6C3D"/>
    <w:rsid w:val="00EB0CC7"/>
    <w:rsid w:val="00EF1B0D"/>
    <w:rsid w:val="00EF35B5"/>
    <w:rsid w:val="00F442C5"/>
    <w:rsid w:val="00F91E1E"/>
    <w:rsid w:val="00FD4515"/>
    <w:rsid w:val="00FD7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D73"/>
    <w:pPr>
      <w:spacing w:after="0" w:line="240" w:lineRule="auto"/>
    </w:pPr>
    <w:rPr>
      <w:rFonts w:ascii="Times New Roman" w:eastAsia="Times New Roman" w:hAnsi="Times New Roman" w:cs="Times New Roman"/>
      <w:sz w:val="24"/>
      <w:szCs w:val="24"/>
      <w:lang w:eastAsia="zh-CN"/>
    </w:rPr>
  </w:style>
  <w:style w:type="paragraph" w:styleId="Heading2">
    <w:name w:val="heading 2"/>
    <w:basedOn w:val="Normal"/>
    <w:link w:val="Heading2Char"/>
    <w:uiPriority w:val="1"/>
    <w:qFormat/>
    <w:rsid w:val="008D2D73"/>
    <w:pPr>
      <w:widowControl w:val="0"/>
      <w:spacing w:before="17"/>
      <w:ind w:left="2580"/>
      <w:outlineLvl w:val="1"/>
    </w:pPr>
    <w:rPr>
      <w:b/>
      <w:bC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8D2D73"/>
    <w:rPr>
      <w:rFonts w:ascii="Times New Roman" w:eastAsia="Times New Roman" w:hAnsi="Times New Roman" w:cs="Times New Roman"/>
      <w:b/>
      <w:bCs/>
    </w:rPr>
  </w:style>
  <w:style w:type="paragraph" w:customStyle="1" w:styleId="Default">
    <w:name w:val="Default"/>
    <w:rsid w:val="008D2D7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aliases w:val="Body of text"/>
    <w:basedOn w:val="Normal"/>
    <w:link w:val="ListParagraphChar"/>
    <w:uiPriority w:val="34"/>
    <w:qFormat/>
    <w:rsid w:val="008D2D73"/>
    <w:pPr>
      <w:ind w:left="720"/>
      <w:contextualSpacing/>
    </w:pPr>
  </w:style>
  <w:style w:type="table" w:styleId="TableGrid">
    <w:name w:val="Table Grid"/>
    <w:basedOn w:val="TableNormal"/>
    <w:rsid w:val="008D2D73"/>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8D2D73"/>
    <w:pPr>
      <w:tabs>
        <w:tab w:val="center" w:pos="4680"/>
        <w:tab w:val="right" w:pos="9360"/>
      </w:tabs>
    </w:pPr>
  </w:style>
  <w:style w:type="character" w:customStyle="1" w:styleId="HeaderChar">
    <w:name w:val="Header Char"/>
    <w:basedOn w:val="DefaultParagraphFont"/>
    <w:link w:val="Header"/>
    <w:uiPriority w:val="99"/>
    <w:rsid w:val="008D2D73"/>
    <w:rPr>
      <w:rFonts w:ascii="Times New Roman" w:eastAsia="Times New Roman" w:hAnsi="Times New Roman" w:cs="Times New Roman"/>
      <w:sz w:val="24"/>
      <w:szCs w:val="24"/>
      <w:lang w:eastAsia="zh-CN"/>
    </w:rPr>
  </w:style>
  <w:style w:type="character" w:styleId="Hyperlink">
    <w:name w:val="Hyperlink"/>
    <w:basedOn w:val="DefaultParagraphFont"/>
    <w:uiPriority w:val="99"/>
    <w:unhideWhenUsed/>
    <w:rsid w:val="008D2D73"/>
    <w:rPr>
      <w:rFonts w:cs="Times New Roman"/>
      <w:color w:val="0000FF"/>
      <w:u w:val="single"/>
    </w:rPr>
  </w:style>
  <w:style w:type="paragraph" w:styleId="Footer">
    <w:name w:val="footer"/>
    <w:basedOn w:val="Normal"/>
    <w:link w:val="FooterChar"/>
    <w:uiPriority w:val="99"/>
    <w:unhideWhenUsed/>
    <w:rsid w:val="008D2D73"/>
    <w:pPr>
      <w:tabs>
        <w:tab w:val="center" w:pos="4513"/>
        <w:tab w:val="right" w:pos="9026"/>
      </w:tabs>
    </w:pPr>
  </w:style>
  <w:style w:type="character" w:customStyle="1" w:styleId="FooterChar">
    <w:name w:val="Footer Char"/>
    <w:basedOn w:val="DefaultParagraphFont"/>
    <w:link w:val="Footer"/>
    <w:uiPriority w:val="99"/>
    <w:rsid w:val="008D2D73"/>
    <w:rPr>
      <w:rFonts w:ascii="Times New Roman" w:eastAsia="Times New Roman" w:hAnsi="Times New Roman" w:cs="Times New Roman"/>
      <w:sz w:val="24"/>
      <w:szCs w:val="24"/>
      <w:lang w:eastAsia="zh-CN"/>
    </w:rPr>
  </w:style>
  <w:style w:type="paragraph" w:styleId="HTMLPreformatted">
    <w:name w:val="HTML Preformatted"/>
    <w:basedOn w:val="Normal"/>
    <w:link w:val="HTMLPreformattedChar"/>
    <w:uiPriority w:val="99"/>
    <w:unhideWhenUsed/>
    <w:rsid w:val="008D2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8D2D73"/>
    <w:rPr>
      <w:rFonts w:ascii="Courier New" w:eastAsia="Times New Roman" w:hAnsi="Courier New" w:cs="Courier New"/>
      <w:sz w:val="20"/>
      <w:szCs w:val="20"/>
      <w:lang w:val="id-ID" w:eastAsia="id-ID"/>
    </w:rPr>
  </w:style>
  <w:style w:type="character" w:customStyle="1" w:styleId="ListParagraphChar">
    <w:name w:val="List Paragraph Char"/>
    <w:aliases w:val="Body of text Char"/>
    <w:basedOn w:val="DefaultParagraphFont"/>
    <w:link w:val="ListParagraph"/>
    <w:uiPriority w:val="34"/>
    <w:locked/>
    <w:rsid w:val="008D2D73"/>
    <w:rPr>
      <w:rFonts w:ascii="Times New Roman" w:eastAsia="Times New Roman" w:hAnsi="Times New Roman" w:cs="Times New Roman"/>
      <w:sz w:val="24"/>
      <w:szCs w:val="24"/>
      <w:lang w:eastAsia="zh-CN"/>
    </w:rPr>
  </w:style>
  <w:style w:type="character" w:customStyle="1" w:styleId="a">
    <w:name w:val="a"/>
    <w:basedOn w:val="DefaultParagraphFont"/>
    <w:rsid w:val="008D2D73"/>
    <w:rPr>
      <w:rFonts w:cs="Times New Roman"/>
    </w:rPr>
  </w:style>
  <w:style w:type="character" w:customStyle="1" w:styleId="longtext">
    <w:name w:val="long_text"/>
    <w:uiPriority w:val="99"/>
    <w:rsid w:val="008D2D73"/>
  </w:style>
  <w:style w:type="character" w:customStyle="1" w:styleId="lrzxr">
    <w:name w:val="lrzxr"/>
    <w:basedOn w:val="DefaultParagraphFont"/>
    <w:rsid w:val="009B3549"/>
  </w:style>
  <w:style w:type="table" w:customStyle="1" w:styleId="TableGrid4">
    <w:name w:val="Table Grid4"/>
    <w:basedOn w:val="TableNormal"/>
    <w:next w:val="TableGrid"/>
    <w:uiPriority w:val="59"/>
    <w:rsid w:val="00E80FEC"/>
    <w:pPr>
      <w:spacing w:after="0" w:line="240" w:lineRule="auto"/>
      <w:jc w:val="both"/>
    </w:pPr>
    <w:rPr>
      <w:rFonts w:ascii="Times New Roman" w:hAnsi="Times New Roman"/>
      <w:sz w:val="24"/>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D73"/>
    <w:pPr>
      <w:spacing w:after="0" w:line="240" w:lineRule="auto"/>
    </w:pPr>
    <w:rPr>
      <w:rFonts w:ascii="Times New Roman" w:eastAsia="Times New Roman" w:hAnsi="Times New Roman" w:cs="Times New Roman"/>
      <w:sz w:val="24"/>
      <w:szCs w:val="24"/>
      <w:lang w:eastAsia="zh-CN"/>
    </w:rPr>
  </w:style>
  <w:style w:type="paragraph" w:styleId="Heading2">
    <w:name w:val="heading 2"/>
    <w:basedOn w:val="Normal"/>
    <w:link w:val="Heading2Char"/>
    <w:uiPriority w:val="1"/>
    <w:qFormat/>
    <w:rsid w:val="008D2D73"/>
    <w:pPr>
      <w:widowControl w:val="0"/>
      <w:spacing w:before="17"/>
      <w:ind w:left="2580"/>
      <w:outlineLvl w:val="1"/>
    </w:pPr>
    <w:rPr>
      <w:b/>
      <w:bC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8D2D73"/>
    <w:rPr>
      <w:rFonts w:ascii="Times New Roman" w:eastAsia="Times New Roman" w:hAnsi="Times New Roman" w:cs="Times New Roman"/>
      <w:b/>
      <w:bCs/>
    </w:rPr>
  </w:style>
  <w:style w:type="paragraph" w:customStyle="1" w:styleId="Default">
    <w:name w:val="Default"/>
    <w:rsid w:val="008D2D7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aliases w:val="Body of text"/>
    <w:basedOn w:val="Normal"/>
    <w:link w:val="ListParagraphChar"/>
    <w:uiPriority w:val="34"/>
    <w:qFormat/>
    <w:rsid w:val="008D2D73"/>
    <w:pPr>
      <w:ind w:left="720"/>
      <w:contextualSpacing/>
    </w:pPr>
  </w:style>
  <w:style w:type="table" w:styleId="TableGrid">
    <w:name w:val="Table Grid"/>
    <w:basedOn w:val="TableNormal"/>
    <w:rsid w:val="008D2D73"/>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8D2D73"/>
    <w:pPr>
      <w:tabs>
        <w:tab w:val="center" w:pos="4680"/>
        <w:tab w:val="right" w:pos="9360"/>
      </w:tabs>
    </w:pPr>
  </w:style>
  <w:style w:type="character" w:customStyle="1" w:styleId="HeaderChar">
    <w:name w:val="Header Char"/>
    <w:basedOn w:val="DefaultParagraphFont"/>
    <w:link w:val="Header"/>
    <w:uiPriority w:val="99"/>
    <w:rsid w:val="008D2D73"/>
    <w:rPr>
      <w:rFonts w:ascii="Times New Roman" w:eastAsia="Times New Roman" w:hAnsi="Times New Roman" w:cs="Times New Roman"/>
      <w:sz w:val="24"/>
      <w:szCs w:val="24"/>
      <w:lang w:eastAsia="zh-CN"/>
    </w:rPr>
  </w:style>
  <w:style w:type="character" w:styleId="Hyperlink">
    <w:name w:val="Hyperlink"/>
    <w:basedOn w:val="DefaultParagraphFont"/>
    <w:uiPriority w:val="99"/>
    <w:unhideWhenUsed/>
    <w:rsid w:val="008D2D73"/>
    <w:rPr>
      <w:rFonts w:cs="Times New Roman"/>
      <w:color w:val="0000FF"/>
      <w:u w:val="single"/>
    </w:rPr>
  </w:style>
  <w:style w:type="paragraph" w:styleId="Footer">
    <w:name w:val="footer"/>
    <w:basedOn w:val="Normal"/>
    <w:link w:val="FooterChar"/>
    <w:uiPriority w:val="99"/>
    <w:unhideWhenUsed/>
    <w:rsid w:val="008D2D73"/>
    <w:pPr>
      <w:tabs>
        <w:tab w:val="center" w:pos="4513"/>
        <w:tab w:val="right" w:pos="9026"/>
      </w:tabs>
    </w:pPr>
  </w:style>
  <w:style w:type="character" w:customStyle="1" w:styleId="FooterChar">
    <w:name w:val="Footer Char"/>
    <w:basedOn w:val="DefaultParagraphFont"/>
    <w:link w:val="Footer"/>
    <w:uiPriority w:val="99"/>
    <w:rsid w:val="008D2D73"/>
    <w:rPr>
      <w:rFonts w:ascii="Times New Roman" w:eastAsia="Times New Roman" w:hAnsi="Times New Roman" w:cs="Times New Roman"/>
      <w:sz w:val="24"/>
      <w:szCs w:val="24"/>
      <w:lang w:eastAsia="zh-CN"/>
    </w:rPr>
  </w:style>
  <w:style w:type="paragraph" w:styleId="HTMLPreformatted">
    <w:name w:val="HTML Preformatted"/>
    <w:basedOn w:val="Normal"/>
    <w:link w:val="HTMLPreformattedChar"/>
    <w:uiPriority w:val="99"/>
    <w:unhideWhenUsed/>
    <w:rsid w:val="008D2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8D2D73"/>
    <w:rPr>
      <w:rFonts w:ascii="Courier New" w:eastAsia="Times New Roman" w:hAnsi="Courier New" w:cs="Courier New"/>
      <w:sz w:val="20"/>
      <w:szCs w:val="20"/>
      <w:lang w:val="id-ID" w:eastAsia="id-ID"/>
    </w:rPr>
  </w:style>
  <w:style w:type="character" w:customStyle="1" w:styleId="ListParagraphChar">
    <w:name w:val="List Paragraph Char"/>
    <w:aliases w:val="Body of text Char"/>
    <w:basedOn w:val="DefaultParagraphFont"/>
    <w:link w:val="ListParagraph"/>
    <w:uiPriority w:val="34"/>
    <w:locked/>
    <w:rsid w:val="008D2D73"/>
    <w:rPr>
      <w:rFonts w:ascii="Times New Roman" w:eastAsia="Times New Roman" w:hAnsi="Times New Roman" w:cs="Times New Roman"/>
      <w:sz w:val="24"/>
      <w:szCs w:val="24"/>
      <w:lang w:eastAsia="zh-CN"/>
    </w:rPr>
  </w:style>
  <w:style w:type="character" w:customStyle="1" w:styleId="a">
    <w:name w:val="a"/>
    <w:basedOn w:val="DefaultParagraphFont"/>
    <w:rsid w:val="008D2D73"/>
    <w:rPr>
      <w:rFonts w:cs="Times New Roman"/>
    </w:rPr>
  </w:style>
  <w:style w:type="character" w:customStyle="1" w:styleId="longtext">
    <w:name w:val="long_text"/>
    <w:uiPriority w:val="99"/>
    <w:rsid w:val="008D2D73"/>
  </w:style>
  <w:style w:type="character" w:customStyle="1" w:styleId="lrzxr">
    <w:name w:val="lrzxr"/>
    <w:basedOn w:val="DefaultParagraphFont"/>
    <w:rsid w:val="009B3549"/>
  </w:style>
  <w:style w:type="table" w:customStyle="1" w:styleId="TableGrid4">
    <w:name w:val="Table Grid4"/>
    <w:basedOn w:val="TableNormal"/>
    <w:next w:val="TableGrid"/>
    <w:uiPriority w:val="59"/>
    <w:rsid w:val="00E80FEC"/>
    <w:pPr>
      <w:spacing w:after="0" w:line="240" w:lineRule="auto"/>
      <w:jc w:val="both"/>
    </w:pPr>
    <w:rPr>
      <w:rFonts w:ascii="Times New Roman" w:hAnsi="Times New Roman"/>
      <w:sz w:val="24"/>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soc.nii.ac.jp/jsbba/e/e%2005/bbindex%20e.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10</Pages>
  <Words>3489</Words>
  <Characters>19889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FAUZIYAH</cp:lastModifiedBy>
  <cp:revision>77</cp:revision>
  <dcterms:created xsi:type="dcterms:W3CDTF">2018-07-23T03:33:00Z</dcterms:created>
  <dcterms:modified xsi:type="dcterms:W3CDTF">2018-12-12T03:48:00Z</dcterms:modified>
</cp:coreProperties>
</file>